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242D5F" w:rsidRPr="00ED6C1A" w14:paraId="529FCBA3" w14:textId="77777777" w:rsidTr="0035346B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36D6B0CE" w14:textId="77777777" w:rsidR="00242D5F" w:rsidRDefault="00242D5F" w:rsidP="0035346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1A9C2C8" w14:textId="3FB18329" w:rsidR="00242D5F" w:rsidRDefault="00242D5F" w:rsidP="0035346B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ED6C1A">
              <w:rPr>
                <w:rFonts w:asciiTheme="majorHAnsi" w:hAnsiTheme="majorHAnsi"/>
                <w:b/>
                <w:bCs/>
                <w:sz w:val="22"/>
                <w:szCs w:val="22"/>
              </w:rPr>
              <w:t>PÁLYÁZATI FELHÍVÁS</w:t>
            </w:r>
          </w:p>
          <w:p w14:paraId="1801961C" w14:textId="55A19949" w:rsidR="00843FBB" w:rsidRDefault="00843FBB" w:rsidP="0035346B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843FBB" w:rsidRPr="00ED6C1A" w14:paraId="0AA17E78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5647BBB" w14:textId="77777777" w:rsidR="00843FBB" w:rsidRPr="00A26F96" w:rsidRDefault="00843FBB" w:rsidP="00843FBB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AEB9212" w14:textId="77777777" w:rsidR="00843FBB" w:rsidRDefault="00843FBB" w:rsidP="00843FBB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</w:pPr>
                  <w:r w:rsidRPr="00A26F96"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  <w:t>Nyíregyháza Megyei Jogú Város Közgyűlésének</w:t>
                  </w:r>
                  <w:r w:rsidRPr="00A26F96"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  <w:br/>
                    <w:t xml:space="preserve">Szociális, Egészségügyi és </w:t>
                  </w:r>
                  <w:r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  <w:t xml:space="preserve">Sport </w:t>
                  </w:r>
                  <w:r w:rsidRPr="00A26F96"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  <w:t>Bizottsága</w:t>
                  </w:r>
                </w:p>
                <w:p w14:paraId="7A4F8DE8" w14:textId="77777777" w:rsidR="00843FBB" w:rsidRDefault="00843FBB" w:rsidP="00843FBB">
                  <w:pPr>
                    <w:jc w:val="center"/>
                    <w:rPr>
                      <w:rFonts w:asciiTheme="majorHAnsi" w:hAnsiTheme="maj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59040786" w14:textId="77777777" w:rsidR="00843FBB" w:rsidRPr="00ED6C1A" w:rsidRDefault="00843FBB" w:rsidP="00843FBB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43FBB" w:rsidRPr="00ED6C1A" w14:paraId="16B67416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07D6C73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43FBB" w:rsidRPr="00ED6C1A" w14:paraId="4518905F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09030A7" w14:textId="77777777" w:rsidR="00843FBB" w:rsidRDefault="00843FBB" w:rsidP="00843FBB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Pályázatot hirdet</w:t>
                  </w:r>
                </w:p>
                <w:p w14:paraId="66A76D81" w14:textId="77777777" w:rsidR="00843FBB" w:rsidRDefault="00843FBB" w:rsidP="00843FBB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4020CB00" w14:textId="77777777" w:rsidR="00843FBB" w:rsidRPr="00ED6C1A" w:rsidRDefault="00843FBB" w:rsidP="00843FBB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43FBB" w:rsidRPr="00ED6C1A" w14:paraId="4D4F8B09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A677064" w14:textId="77777777" w:rsidR="00843FBB" w:rsidRPr="00ED6C1A" w:rsidRDefault="00843FBB" w:rsidP="00843FBB">
                  <w:pPr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F77A81">
                    <w:rPr>
                      <w:rFonts w:asciiTheme="majorHAnsi" w:hAnsiTheme="majorHAnsi"/>
                      <w:b/>
                    </w:rPr>
                    <w:t xml:space="preserve">Olimpiai felkészülés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támogatására</w:t>
                  </w:r>
                </w:p>
              </w:tc>
            </w:tr>
            <w:tr w:rsidR="00843FBB" w:rsidRPr="00ED6C1A" w14:paraId="30488688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F95C8E2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4EF89387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95DCFC4" w14:textId="365784A1" w:rsidR="00843FBB" w:rsidRPr="00ED6C1A" w:rsidRDefault="00843FBB" w:rsidP="00843FBB">
                  <w:pPr>
                    <w:jc w:val="both"/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Nyíregyháza Megyei Jogú Város Közgyűlésének Szociális, Egészségügyi és Sport Bizottsága (továbbiakban: Bizottság) </w:t>
                  </w: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 xml:space="preserve">az olimpiai részvételre készülő </w:t>
                  </w:r>
                  <w:r w:rsidRPr="00F77A81">
                    <w:rPr>
                      <w:rFonts w:asciiTheme="majorHAnsi" w:eastAsia="Lucida Sans Unicode" w:hAnsiTheme="majorHAnsi" w:cs="Arial"/>
                      <w:kern w:val="1"/>
                      <w:sz w:val="22"/>
                      <w:szCs w:val="22"/>
                      <w:lang w:eastAsia="hi-IN" w:bidi="hi-IN"/>
                    </w:rPr>
                    <w:t xml:space="preserve">tehetséges nyíregyházi sportolók felkészülési és versenyzési költségeinek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támogatása érdekében, a </w:t>
                  </w:r>
                  <w:r w:rsidRPr="00ED6C1A">
                    <w:rPr>
                      <w:rFonts w:asciiTheme="majorHAnsi" w:hAnsiTheme="majorHAnsi" w:cs="Arial"/>
                      <w:sz w:val="22"/>
                      <w:szCs w:val="22"/>
                    </w:rPr>
                    <w:t>Nyíregyháza Megyei Jogú Város Közgyűlése Nyíregyháza Megyei Jogú Város sportjáról és sportfinanszírozási rendszeréről szóló 11/2019. (IV.26.) önkormányzati rendelete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(továbbiakban: Ör. rendelet) alapján, az Önkormányzat 202</w:t>
                  </w:r>
                  <w:r w:rsidR="00AB7855">
                    <w:rPr>
                      <w:rFonts w:asciiTheme="majorHAnsi" w:hAnsiTheme="majorHAnsi"/>
                      <w:sz w:val="22"/>
                      <w:szCs w:val="22"/>
                    </w:rPr>
                    <w:t>5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. évi költségvetésének Sport célfeladatok- 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Olimpiai felkészülés támogatása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során rendelkezésre álló támogatási keret terhére pályázatot hirdet, vissza nem térítendő támogatás elnyerésére.</w:t>
                  </w:r>
                </w:p>
              </w:tc>
            </w:tr>
            <w:tr w:rsidR="00843FBB" w:rsidRPr="00ED6C1A" w14:paraId="14CE7CE5" w14:textId="77777777" w:rsidTr="0035346B">
              <w:trPr>
                <w:trHeight w:val="1418"/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1408F84" w14:textId="34ACE245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pályázat célja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: </w:t>
                  </w:r>
                  <w:r w:rsidRPr="0088196F">
                    <w:rPr>
                      <w:rFonts w:asciiTheme="majorHAnsi" w:hAnsiTheme="majorHAnsi"/>
                      <w:sz w:val="22"/>
                      <w:szCs w:val="22"/>
                    </w:rPr>
                    <w:t xml:space="preserve">Nyíregyháza város hírnevének öregbítése céljából, valamint a sport, a mozgás és egészséges életmód népszerűsítése érdekében </w:t>
                  </w: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>az olimpiai részvételre esélyes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,</w:t>
                  </w:r>
                  <w:r w:rsidRPr="0088196F">
                    <w:rPr>
                      <w:rFonts w:asciiTheme="majorHAnsi" w:hAnsiTheme="majorHAnsi"/>
                      <w:sz w:val="22"/>
                      <w:szCs w:val="22"/>
                    </w:rPr>
                    <w:t xml:space="preserve"> tehetséges nyíregyházi sportolók 202</w:t>
                  </w:r>
                  <w:r w:rsidR="00AB7855">
                    <w:rPr>
                      <w:rFonts w:asciiTheme="majorHAnsi" w:hAnsiTheme="majorHAnsi"/>
                      <w:sz w:val="22"/>
                      <w:szCs w:val="22"/>
                    </w:rPr>
                    <w:t>5</w:t>
                  </w:r>
                  <w:r w:rsidRPr="0088196F">
                    <w:rPr>
                      <w:rFonts w:asciiTheme="majorHAnsi" w:hAnsiTheme="majorHAnsi"/>
                      <w:sz w:val="22"/>
                      <w:szCs w:val="22"/>
                    </w:rPr>
                    <w:t>. december 31. napjáig megvalósuló felkészülési és versenyzési tevékenységekhez kapcsolódó költségek finanszírozása.</w:t>
                  </w:r>
                </w:p>
              </w:tc>
            </w:tr>
            <w:tr w:rsidR="00843FBB" w:rsidRPr="00ED6C1A" w14:paraId="40984C24" w14:textId="77777777" w:rsidTr="0035346B">
              <w:trPr>
                <w:tblCellSpacing w:w="15" w:type="dxa"/>
              </w:trPr>
              <w:tc>
                <w:tcPr>
                  <w:tcW w:w="4969" w:type="pct"/>
                  <w:hideMark/>
                </w:tcPr>
                <w:p w14:paraId="509A0AAC" w14:textId="77777777" w:rsidR="00843FBB" w:rsidRPr="00ED6C1A" w:rsidRDefault="00843FBB" w:rsidP="00843FBB">
                  <w:pPr>
                    <w:spacing w:before="100" w:beforeAutospacing="1" w:after="100" w:afterAutospacing="1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DA6BE0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Pályázhatnak</w:t>
                  </w:r>
                  <w:r w:rsidRPr="00DA6BE0">
                    <w:rPr>
                      <w:rFonts w:asciiTheme="majorHAnsi" w:hAnsiTheme="majorHAnsi"/>
                      <w:sz w:val="22"/>
                      <w:szCs w:val="22"/>
                    </w:rPr>
                    <w:t>:</w:t>
                  </w:r>
                </w:p>
              </w:tc>
            </w:tr>
            <w:tr w:rsidR="00843FBB" w:rsidRPr="00ED6C1A" w14:paraId="4B6D69C9" w14:textId="77777777" w:rsidTr="0035346B">
              <w:trPr>
                <w:tblCellSpacing w:w="15" w:type="dxa"/>
              </w:trPr>
              <w:tc>
                <w:tcPr>
                  <w:tcW w:w="4969" w:type="pct"/>
                  <w:hideMark/>
                </w:tcPr>
                <w:p w14:paraId="2DADCAE2" w14:textId="77777777" w:rsidR="00843FBB" w:rsidRDefault="00843FBB" w:rsidP="00843FBB">
                  <w:pPr>
                    <w:spacing w:before="100" w:beforeAutospacing="1" w:after="100" w:afterAutospacing="1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DA6BE0">
                    <w:rPr>
                      <w:rFonts w:asciiTheme="majorHAnsi" w:hAnsiTheme="majorHAnsi"/>
                      <w:sz w:val="22"/>
                      <w:szCs w:val="22"/>
                    </w:rPr>
                    <w:t xml:space="preserve">- </w:t>
                  </w: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 xml:space="preserve">14. életévét betöltött, nyíregyházi kötődésű, itt született vagy legalább 3 éve itt élő és/vagy tanuló, városunk színeiben sportoló, olimpiai kerettagsággal rendelkező sportoló, </w:t>
                  </w:r>
                </w:p>
                <w:p w14:paraId="7F4D16B7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88196F">
                    <w:rPr>
                      <w:rFonts w:asciiTheme="majorHAnsi" w:hAnsiTheme="majorHAnsi"/>
                      <w:sz w:val="22"/>
                      <w:szCs w:val="22"/>
                    </w:rPr>
                    <w:t>- a felsorolt feltételeknek megfelelő sportolói tagsággal rendelkező, az egyesülési jogról, a közhasznú jogállásról, valamint a civil szervezetek működéséről és támogatásáról szóló 2011. évi CLXXV. törvény (továbbiakban Civil törvény) alapján létrejött jogi személyiséggel rendelkező egyesület, szövetség (kivéve: párt, szakszervezet), továbbá sportszervezet, gazdasági társaság</w:t>
                  </w:r>
                </w:p>
              </w:tc>
            </w:tr>
            <w:tr w:rsidR="00843FBB" w:rsidRPr="00ED6C1A" w14:paraId="3398B07A" w14:textId="77777777" w:rsidTr="00952D75">
              <w:trPr>
                <w:trHeight w:val="563"/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F800EE0" w14:textId="77777777" w:rsidR="00843FBB" w:rsidRDefault="00843FBB" w:rsidP="00843FBB">
                  <w:pP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2EC76C76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pályázattal kapcsolatos főbb információk:</w:t>
                  </w:r>
                </w:p>
              </w:tc>
            </w:tr>
            <w:tr w:rsidR="00843FBB" w:rsidRPr="00ED6C1A" w14:paraId="5488E463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3B70859" w14:textId="658ADA69" w:rsidR="00843FBB" w:rsidRPr="00952D75" w:rsidRDefault="00843FBB" w:rsidP="00843FBB">
                  <w:pPr>
                    <w:jc w:val="both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Az Önkormányzat az Ör. rendelet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alapján és </w:t>
                  </w: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Nyíregyháza Megyei Jogú Város Közgyűlésének </w:t>
                  </w:r>
                  <w:r w:rsidR="00AD522D">
                    <w:rPr>
                      <w:rFonts w:asciiTheme="majorHAnsi" w:hAnsiTheme="majorHAnsi" w:cstheme="minorHAnsi"/>
                      <w:sz w:val="22"/>
                      <w:szCs w:val="22"/>
                    </w:rPr>
                    <w:t>1</w:t>
                  </w:r>
                  <w:r w:rsidR="00AB7855">
                    <w:rPr>
                      <w:rFonts w:asciiTheme="majorHAnsi" w:hAnsiTheme="majorHAnsi" w:cstheme="minorHAnsi"/>
                      <w:sz w:val="22"/>
                      <w:szCs w:val="22"/>
                    </w:rPr>
                    <w:t>77</w:t>
                  </w: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>/202</w:t>
                  </w:r>
                  <w:r w:rsidR="00AB7855">
                    <w:rPr>
                      <w:rFonts w:asciiTheme="majorHAnsi" w:hAnsiTheme="majorHAnsi" w:cstheme="minorHAnsi"/>
                      <w:sz w:val="22"/>
                      <w:szCs w:val="22"/>
                    </w:rPr>
                    <w:t>4</w:t>
                  </w: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>. (X</w:t>
                  </w:r>
                  <w:r w:rsidR="00AB7855">
                    <w:rPr>
                      <w:rFonts w:asciiTheme="majorHAnsi" w:hAnsiTheme="majorHAnsi" w:cstheme="minorHAnsi"/>
                      <w:sz w:val="22"/>
                      <w:szCs w:val="22"/>
                    </w:rPr>
                    <w:t>I</w:t>
                  </w: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>I.</w:t>
                  </w:r>
                  <w:r w:rsidR="00AB7855">
                    <w:rPr>
                      <w:rFonts w:asciiTheme="majorHAnsi" w:hAnsiTheme="majorHAnsi" w:cstheme="minorHAnsi"/>
                      <w:sz w:val="22"/>
                      <w:szCs w:val="22"/>
                    </w:rPr>
                    <w:t>12</w:t>
                  </w:r>
                  <w:r w:rsidRPr="00A26F96">
                    <w:rPr>
                      <w:rFonts w:asciiTheme="majorHAnsi" w:hAnsiTheme="majorHAnsi" w:cstheme="minorHAnsi"/>
                      <w:sz w:val="22"/>
                      <w:szCs w:val="22"/>
                    </w:rPr>
                    <w:t xml:space="preserve">.) sz. határozatában foglaltak szerint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Sport célfeladatokból (</w:t>
                  </w:r>
                  <w:r w:rsidRPr="00952D75">
                    <w:rPr>
                      <w:rFonts w:asciiTheme="majorHAnsi" w:hAnsiTheme="majorHAnsi"/>
                      <w:sz w:val="22"/>
                      <w:szCs w:val="22"/>
                    </w:rPr>
                    <w:t>Olimpiai felkészülés támogatása sorról) finanszírozza.</w:t>
                  </w:r>
                </w:p>
                <w:p w14:paraId="1FC7F183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43FBB" w:rsidRPr="00ED6C1A" w14:paraId="185CACD1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2AE93D7" w14:textId="35DE5DE0" w:rsidR="00843FBB" w:rsidRPr="004A3D3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4A3D3A">
                    <w:rPr>
                      <w:rFonts w:asciiTheme="majorHAnsi" w:hAnsiTheme="majorHAnsi"/>
                      <w:sz w:val="22"/>
                      <w:szCs w:val="22"/>
                    </w:rPr>
                    <w:t>a.) Pályázati keretösszeg</w:t>
                  </w:r>
                  <w:r w:rsidRPr="004A3D3A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:</w:t>
                  </w:r>
                  <w:r w:rsidR="00AB7855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  <w:r w:rsidRPr="004A3D3A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.000.000 Ft</w:t>
                  </w:r>
                </w:p>
                <w:p w14:paraId="4CE7F850" w14:textId="10B547EE" w:rsidR="000C565A" w:rsidRPr="004A3D3A" w:rsidRDefault="000C565A" w:rsidP="000C565A">
                  <w:pPr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</w:pPr>
                  <w:r w:rsidRPr="004A3D3A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 xml:space="preserve">Az elnyerhető költségvetési támogatás alsó és felső határa: </w:t>
                  </w:r>
                  <w:r w:rsidR="00696773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5</w:t>
                  </w:r>
                  <w:r w:rsidRPr="004A3D3A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 xml:space="preserve">00.000,- Ft-tól </w:t>
                  </w:r>
                  <w:r w:rsidR="00EE6560" w:rsidRPr="004A3D3A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1.0</w:t>
                  </w:r>
                  <w:r w:rsidRPr="004A3D3A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00.000,- Ft-ig.</w:t>
                  </w:r>
                </w:p>
                <w:p w14:paraId="1E6A6BD6" w14:textId="1AAEC66A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b.) A pályázat keretében kizárólag a 202</w:t>
                  </w:r>
                  <w:r w:rsidR="00AB7855">
                    <w:rPr>
                      <w:rFonts w:asciiTheme="majorHAnsi" w:hAnsiTheme="majorHAnsi"/>
                      <w:sz w:val="22"/>
                      <w:szCs w:val="22"/>
                    </w:rPr>
                    <w:t>5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. december 31. napjáig megvalósuló szakmai programok és pályázati célok kerülnek elbírálásra.</w:t>
                  </w:r>
                </w:p>
                <w:p w14:paraId="73B7A437" w14:textId="77777777" w:rsidR="00843FBB" w:rsidRPr="00ED6C1A" w:rsidRDefault="00843FBB" w:rsidP="00843FBB">
                  <w:pPr>
                    <w:widowControl w:val="0"/>
                    <w:suppressAutoHyphens/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6723CA03" w14:textId="77777777" w:rsidR="00843FBB" w:rsidRPr="00ED6C1A" w:rsidRDefault="00843FBB" w:rsidP="00843FBB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ED6C1A">
                    <w:rPr>
                      <w:rFonts w:asciiTheme="majorHAnsi" w:hAnsiTheme="majorHAnsi"/>
                      <w:bCs/>
                      <w:sz w:val="22"/>
                      <w:szCs w:val="22"/>
                    </w:rPr>
                    <w:t>c.)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  <w:t>A támogatás megítélésének meghatározó szempontjai:</w:t>
                  </w:r>
                </w:p>
                <w:p w14:paraId="6309D4FE" w14:textId="77777777" w:rsidR="00843FBB" w:rsidRPr="00ED6C1A" w:rsidRDefault="00843FBB" w:rsidP="00843FBB">
                  <w:pPr>
                    <w:widowControl w:val="0"/>
                    <w:suppressAutoHyphens/>
                    <w:jc w:val="both"/>
                    <w:rPr>
                      <w:rFonts w:asciiTheme="majorHAnsi" w:eastAsia="Lucida Sans Unicode" w:hAnsiTheme="majorHAnsi" w:cs="Arial"/>
                      <w:iCs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  <w:p w14:paraId="3BE0BC33" w14:textId="3CB56B98" w:rsidR="00843FBB" w:rsidRPr="001C73D8" w:rsidRDefault="00843FBB" w:rsidP="0035346B">
                  <w:pPr>
                    <w:ind w:left="426" w:hanging="426"/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>Elbírálásnál meghatározó szempont a 20</w:t>
                  </w:r>
                  <w:r w:rsidR="0035346B">
                    <w:rPr>
                      <w:rFonts w:asciiTheme="majorHAnsi" w:hAnsiTheme="majorHAnsi"/>
                      <w:sz w:val="22"/>
                      <w:szCs w:val="22"/>
                    </w:rPr>
                    <w:t>2</w:t>
                  </w:r>
                  <w:r w:rsidR="00AB7855">
                    <w:rPr>
                      <w:rFonts w:asciiTheme="majorHAnsi" w:hAnsiTheme="majorHAnsi"/>
                      <w:sz w:val="22"/>
                      <w:szCs w:val="22"/>
                    </w:rPr>
                    <w:t>4</w:t>
                  </w: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>-</w:t>
                  </w:r>
                  <w:r w:rsidR="00AD522D">
                    <w:rPr>
                      <w:rFonts w:asciiTheme="majorHAnsi" w:hAnsiTheme="majorHAnsi"/>
                      <w:sz w:val="22"/>
                      <w:szCs w:val="22"/>
                    </w:rPr>
                    <w:t>b</w:t>
                  </w:r>
                  <w:r w:rsidR="00AB7855">
                    <w:rPr>
                      <w:rFonts w:asciiTheme="majorHAnsi" w:hAnsiTheme="majorHAnsi"/>
                      <w:sz w:val="22"/>
                      <w:szCs w:val="22"/>
                    </w:rPr>
                    <w:t>e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n e</w:t>
                  </w: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>lért eredményesség és a 202</w:t>
                  </w:r>
                  <w:r w:rsidR="00AB7855">
                    <w:rPr>
                      <w:rFonts w:asciiTheme="majorHAnsi" w:hAnsiTheme="majorHAnsi"/>
                      <w:sz w:val="22"/>
                      <w:szCs w:val="22"/>
                    </w:rPr>
                    <w:t>5-</w:t>
                  </w:r>
                  <w:r w:rsidR="0035346B">
                    <w:rPr>
                      <w:rFonts w:asciiTheme="majorHAnsi" w:hAnsiTheme="majorHAnsi"/>
                      <w:sz w:val="22"/>
                      <w:szCs w:val="22"/>
                    </w:rPr>
                    <w:t>b</w:t>
                  </w:r>
                  <w:r w:rsidR="00AD522D">
                    <w:rPr>
                      <w:rFonts w:asciiTheme="majorHAnsi" w:hAnsiTheme="majorHAnsi"/>
                      <w:sz w:val="22"/>
                      <w:szCs w:val="22"/>
                    </w:rPr>
                    <w:t>e</w:t>
                  </w: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>n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="0035346B">
                    <w:rPr>
                      <w:rFonts w:asciiTheme="majorHAnsi" w:hAnsiTheme="majorHAnsi"/>
                      <w:sz w:val="22"/>
                      <w:szCs w:val="22"/>
                    </w:rPr>
                    <w:t xml:space="preserve">várható </w:t>
                  </w: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>országos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F77A81">
                    <w:rPr>
                      <w:rFonts w:asciiTheme="majorHAnsi" w:hAnsiTheme="majorHAnsi"/>
                      <w:sz w:val="22"/>
                      <w:szCs w:val="22"/>
                    </w:rPr>
                    <w:t>és nemzetközi versenyeken való részvétel száma.</w:t>
                  </w:r>
                </w:p>
                <w:p w14:paraId="37A0BD41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d.) Nem részesíthető pénzügyi támogatásban két naptári év időtartamban az az önszerveződő közösség</w:t>
                  </w:r>
                </w:p>
                <w:p w14:paraId="2C894074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- amely az előző évben kapott pénzügyi támogatással nem számolt el, és ezt a Bizottság határozatában megállapította,</w:t>
                  </w:r>
                </w:p>
                <w:p w14:paraId="287A73D0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- az előző évben kapott támogatást a jóváhagyott céltól eltérően használta fel, és ezt a Bizottság határozatában megállapította,</w:t>
                  </w:r>
                </w:p>
                <w:p w14:paraId="7CB9CBF3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e.) Nem részesíthető pénzügyi támogatásban egy naptári év időtartamban az az önszerveződő közösség</w:t>
                  </w:r>
                </w:p>
                <w:p w14:paraId="7ED21DDD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- amely az előző évben kapott pénzügyi támogatással nem megfelelően számolt el, és ezt a Bizottság határozatában megállapította.</w:t>
                  </w:r>
                </w:p>
                <w:p w14:paraId="5DD09966" w14:textId="4EE1A87B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 xml:space="preserve">f.) A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pályázatokat 1 példányban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, a </w:t>
                  </w:r>
                  <w:hyperlink r:id="rId8" w:history="1">
                    <w:r w:rsidRPr="00ED6C1A">
                      <w:rPr>
                        <w:rFonts w:asciiTheme="majorHAnsi" w:hAnsiTheme="majorHAnsi"/>
                        <w:color w:val="0000FF"/>
                        <w:sz w:val="22"/>
                        <w:szCs w:val="22"/>
                        <w:u w:val="single"/>
                      </w:rPr>
                      <w:t>http://varoshaza.nyiregyhaza.hu</w:t>
                    </w:r>
                  </w:hyperlink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honlapon letölthető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"Pályázati adatlap"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című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formanyomtatványon és a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formanyomtatvány mellékletein a Szociális, Egészségügyi és Sport Bizottsághoz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202</w:t>
                  </w:r>
                  <w:r w:rsidR="00AB7855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5</w:t>
                  </w:r>
                  <w:r w:rsidRPr="00ED6C1A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. február</w:t>
                  </w:r>
                  <w:r w:rsidR="0035346B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  <w:r w:rsidRPr="00ED6C1A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  <w:r w:rsidRPr="00ED6C1A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napjáig lehet benyújtani személyesen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(Nyíregyháza, Kossuth tér 1., „A” épület 108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/B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. Iroda),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vagy elektronikus úton pdf. formátumban a </w:t>
                  </w:r>
                  <w:hyperlink r:id="rId9" w:history="1">
                    <w:r w:rsidRPr="00ED6C1A">
                      <w:rPr>
                        <w:rStyle w:val="Hiperhivatkozs"/>
                        <w:rFonts w:eastAsiaTheme="majorEastAsia"/>
                        <w:sz w:val="22"/>
                        <w:szCs w:val="22"/>
                      </w:rPr>
                      <w:t>sport@nyiregyhaza.hu</w:t>
                    </w:r>
                  </w:hyperlink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e-mail címre</w:t>
                  </w:r>
                </w:p>
                <w:p w14:paraId="2699D079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75DF7371" w14:textId="420964D4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g.) A pályázattal kapcsolatban további felvilágosítás kérhető ügyfélfogadási időben a 42/524-524/291 m. 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és 42/524-524/126. m.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telefonszámon.</w:t>
                  </w:r>
                </w:p>
              </w:tc>
            </w:tr>
            <w:tr w:rsidR="00843FBB" w:rsidRPr="00ED6C1A" w14:paraId="6207648E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</w:tcPr>
                <w:p w14:paraId="365E7DA8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  <w:tr w:rsidR="00843FBB" w:rsidRPr="00ED6C1A" w14:paraId="121B907A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0A98336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Elszámolható költségek:</w:t>
                  </w:r>
                </w:p>
              </w:tc>
            </w:tr>
            <w:tr w:rsidR="00843FBB" w:rsidRPr="00ED6C1A" w14:paraId="10EA540B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6825456" w14:textId="77777777" w:rsidR="00843FBB" w:rsidRPr="00ED6C1A" w:rsidRDefault="00843FBB" w:rsidP="00843FBB">
                  <w:pPr>
                    <w:spacing w:line="276" w:lineRule="auto"/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</w:pPr>
                  <w:r w:rsidRPr="0088196F"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Felkészülési és versenyzési költségekkel kapcsolatos kiadások.</w:t>
                  </w:r>
                </w:p>
              </w:tc>
            </w:tr>
            <w:tr w:rsidR="00843FBB" w:rsidRPr="00ED6C1A" w14:paraId="030FCDB4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8A6D396" w14:textId="77777777" w:rsidR="00843FBB" w:rsidRPr="00ED6C1A" w:rsidRDefault="00843FBB" w:rsidP="00843FBB">
                  <w:pPr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61D7BC33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10532C50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pályázathoz csatolni kell</w:t>
                  </w:r>
                </w:p>
              </w:tc>
            </w:tr>
          </w:tbl>
          <w:p w14:paraId="2C5BD7C8" w14:textId="77777777" w:rsidR="00843FBB" w:rsidRPr="00ED6C1A" w:rsidRDefault="00843FBB" w:rsidP="00843FBB">
            <w:pPr>
              <w:autoSpaceDE w:val="0"/>
              <w:autoSpaceDN w:val="0"/>
              <w:adjustRightInd w:val="0"/>
              <w:ind w:left="90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A71D2AB" w14:textId="77777777" w:rsidR="00843FBB" w:rsidRPr="00ED6C1A" w:rsidRDefault="00843FBB" w:rsidP="00843FBB">
            <w:pPr>
              <w:autoSpaceDE w:val="0"/>
              <w:autoSpaceDN w:val="0"/>
              <w:adjustRightInd w:val="0"/>
              <w:ind w:left="90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D6C1A">
              <w:rPr>
                <w:rFonts w:asciiTheme="majorHAnsi" w:hAnsiTheme="majorHAnsi" w:cs="Arial"/>
                <w:sz w:val="22"/>
                <w:szCs w:val="22"/>
              </w:rPr>
              <w:t>a) a támogatásra jogosult működésének igazolására: székhelye szerinti törvényszék által a hatályos adatairól kiállított 30 napnál nem régebbi kivonatát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(magánszemélyek kivételével)</w:t>
            </w:r>
            <w:r w:rsidRPr="00ED6C1A">
              <w:rPr>
                <w:rFonts w:asciiTheme="majorHAnsi" w:hAnsiTheme="majorHAnsi" w:cs="Arial"/>
                <w:sz w:val="22"/>
                <w:szCs w:val="22"/>
              </w:rPr>
              <w:t>,</w:t>
            </w:r>
          </w:p>
          <w:p w14:paraId="5BABE11B" w14:textId="07049915" w:rsidR="00843FBB" w:rsidRPr="00ED6C1A" w:rsidRDefault="00843FBB" w:rsidP="00843FBB">
            <w:pPr>
              <w:autoSpaceDE w:val="0"/>
              <w:autoSpaceDN w:val="0"/>
              <w:adjustRightInd w:val="0"/>
              <w:ind w:left="90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D6C1A">
              <w:rPr>
                <w:rFonts w:asciiTheme="majorHAnsi" w:hAnsiTheme="majorHAnsi" w:cs="Arial"/>
                <w:sz w:val="22"/>
                <w:szCs w:val="22"/>
              </w:rPr>
              <w:t xml:space="preserve">b) az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önszerveződő közösség 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202</w:t>
            </w:r>
            <w:r w:rsidR="00AB7855">
              <w:rPr>
                <w:rFonts w:asciiTheme="majorHAnsi" w:hAnsiTheme="majorHAnsi" w:cstheme="minorHAnsi"/>
                <w:sz w:val="22"/>
                <w:szCs w:val="22"/>
              </w:rPr>
              <w:t>4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. évi - amennyiben ez nem áll rendelkezésre, az azt megelőző- üzleti évről (20</w:t>
            </w:r>
            <w:r w:rsidR="0035346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  <w:r w:rsidR="00AB7855">
              <w:rPr>
                <w:rFonts w:asciiTheme="majorHAnsi" w:hAnsiTheme="majorHAnsi" w:cstheme="minorHAnsi"/>
                <w:sz w:val="22"/>
                <w:szCs w:val="22"/>
              </w:rPr>
              <w:t>3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>-r</w:t>
            </w:r>
            <w:r w:rsidR="00AB7855">
              <w:rPr>
                <w:rFonts w:asciiTheme="majorHAnsi" w:hAnsiTheme="majorHAnsi" w:cstheme="minorHAnsi"/>
                <w:sz w:val="22"/>
                <w:szCs w:val="22"/>
              </w:rPr>
              <w:t>ó</w:t>
            </w:r>
            <w:r w:rsidRPr="00A26F96">
              <w:rPr>
                <w:rFonts w:asciiTheme="majorHAnsi" w:hAnsiTheme="majorHAnsi" w:cstheme="minorHAnsi"/>
                <w:sz w:val="22"/>
                <w:szCs w:val="22"/>
              </w:rPr>
              <w:t xml:space="preserve">l) 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szóló számviteli beszámoló egyszerű másolatát, a pályázat benyújtását megelőző évről szóló az egyesülési jogról, a közhasznú jogállásról, valamint a civil szervezetek működéséről és támogatásáról szóló 2011. évi CLXXV. törvény 30.§ (1) bekezdése szerinti beszámolót, a közhasznúsági mellékletet, valamint a beszámoló bírósági letétbe helyezéséről szóló igazolást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(magánszemélyek kivételével)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>,</w:t>
            </w:r>
          </w:p>
          <w:p w14:paraId="6BE7B3BB" w14:textId="77777777" w:rsidR="00843FBB" w:rsidRPr="003B5414" w:rsidRDefault="00843FBB" w:rsidP="00843FBB">
            <w:pPr>
              <w:ind w:left="851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c) Nyilatkozat az államháztartásról szóló 2011. évi CXCV. törvény (továbbiakban: Áht.) 50. § (1) bekezdés c) pontjában és a nemzeti vagyonról szóló 2011. évi CXCVI. törvény 3. § (1) bekezdés 1. pontjában való megfogalmazottaknak való megfelelésről,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1. melléklete</w:t>
            </w: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magánszemélyek kivételével)</w:t>
            </w:r>
            <w:r>
              <w:rPr>
                <w:rFonts w:asciiTheme="majorHAnsi" w:hAnsiTheme="majorHAnsi" w:cs="Arial"/>
                <w:sz w:val="22"/>
                <w:szCs w:val="22"/>
              </w:rPr>
              <w:t>,</w:t>
            </w:r>
          </w:p>
          <w:p w14:paraId="32E6EE7E" w14:textId="77777777" w:rsidR="00843FBB" w:rsidRPr="003B5414" w:rsidRDefault="00843FBB" w:rsidP="00843FBB">
            <w:pPr>
              <w:ind w:left="1276" w:hanging="425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lastRenderedPageBreak/>
              <w:t>d) Nyilatkozat arról, hogy megfelel a rendezett munkaügyi kapcsolatok követelményeinek,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(pályázati adatlap 2. melléklete</w:t>
            </w: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magánszemélyek kivételével)</w:t>
            </w:r>
            <w:r>
              <w:rPr>
                <w:rFonts w:asciiTheme="majorHAnsi" w:hAnsiTheme="majorHAnsi" w:cs="Arial"/>
                <w:sz w:val="22"/>
                <w:szCs w:val="22"/>
              </w:rPr>
              <w:t>,</w:t>
            </w:r>
          </w:p>
          <w:p w14:paraId="60581E6E" w14:textId="77777777" w:rsidR="00843FBB" w:rsidRPr="003B5414" w:rsidRDefault="00843FBB" w:rsidP="00843FBB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e) Nyilatkozat a közpénzekből nyújtott támogatások átláthatóságáról szóló 2007. évi CLXXXI. törvény szerinti összeférhetetlenség, érintettség fennállásáról, vagy hiányáról és közzétételi kérelem az érintettség fennállása esetén,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3. melléklete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magánszemélyek kivételével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,</w:t>
            </w:r>
          </w:p>
          <w:p w14:paraId="2F9446D1" w14:textId="77777777" w:rsidR="00843FBB" w:rsidRPr="00ED6C1A" w:rsidRDefault="00843FBB" w:rsidP="00843FBB">
            <w:pPr>
              <w:ind w:left="1276" w:hanging="37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f) Nyilatkozat a de-minimis támogatásokról,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4. melléklete</w:t>
            </w: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magánszemélyek kivételével),</w:t>
            </w:r>
          </w:p>
          <w:p w14:paraId="666D8622" w14:textId="77777777" w:rsidR="00843FBB" w:rsidRPr="003B5414" w:rsidRDefault="00843FBB" w:rsidP="00843FBB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 xml:space="preserve">g) Nyilatkozat Áfa-levonási jogosultságról,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5.  melléklete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magánszemélyek kivételével),</w:t>
            </w:r>
          </w:p>
          <w:p w14:paraId="12BFA7C3" w14:textId="77777777" w:rsidR="00843FBB" w:rsidRPr="003B5414" w:rsidRDefault="00843FBB" w:rsidP="00843FBB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h) Nyilatk</w:t>
            </w:r>
            <w:r>
              <w:rPr>
                <w:rFonts w:asciiTheme="majorHAnsi" w:hAnsiTheme="majorHAnsi"/>
                <w:sz w:val="22"/>
                <w:szCs w:val="22"/>
              </w:rPr>
              <w:t>oz</w:t>
            </w:r>
            <w:r w:rsidRPr="00ED6C1A">
              <w:rPr>
                <w:rFonts w:asciiTheme="majorHAnsi" w:hAnsiTheme="majorHAnsi"/>
                <w:sz w:val="22"/>
                <w:szCs w:val="22"/>
              </w:rPr>
              <w:t xml:space="preserve">at az államháztartási törvény végrehajtásáról szóló 368/2011.(XII.31.) Korm.rendelet (továbbiakban: Ávr.)  75.§ (2) bekezdésében meghatározottakról, 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(pályázati adatlap 6.  melléklete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magánszemélyek kivételével),</w:t>
            </w:r>
          </w:p>
          <w:p w14:paraId="5D939C69" w14:textId="77777777" w:rsidR="00843FBB" w:rsidRPr="00ED6C1A" w:rsidRDefault="00843FBB" w:rsidP="00843FBB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i) Nyilatkozat az Ávr. 75.§ (3a) bekezdésében meghatározottakról,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(pályázati adatlap 7. melléklete</w:t>
            </w: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88196F">
              <w:rPr>
                <w:rFonts w:asciiTheme="majorHAnsi" w:hAnsiTheme="majorHAnsi" w:cs="Arial"/>
                <w:sz w:val="22"/>
                <w:szCs w:val="22"/>
              </w:rPr>
              <w:t>magánszemélyek kivételével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,</w:t>
            </w:r>
          </w:p>
          <w:p w14:paraId="02E4474F" w14:textId="77777777" w:rsidR="00843FBB" w:rsidRPr="0088196F" w:rsidRDefault="00843FBB" w:rsidP="00843FBB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ED6C1A">
              <w:rPr>
                <w:rFonts w:asciiTheme="majorHAnsi" w:hAnsiTheme="majorHAnsi"/>
                <w:sz w:val="22"/>
                <w:szCs w:val="22"/>
              </w:rPr>
              <w:t>j) személyes adatok kezeléséhez hozzájáruló nyilatkozat.</w:t>
            </w:r>
            <w:r w:rsidRPr="00ED6C1A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(pályázati adatlap 8. melléklete</w:t>
            </w: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- 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minden pályázó számára kötelező</w:t>
            </w:r>
            <w:r>
              <w:rPr>
                <w:rFonts w:asciiTheme="majorHAnsi" w:hAnsiTheme="majorHAnsi"/>
                <w:sz w:val="22"/>
                <w:szCs w:val="22"/>
              </w:rPr>
              <w:t>!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</w:p>
          <w:p w14:paraId="0A90490A" w14:textId="77777777" w:rsidR="00843FBB" w:rsidRPr="00ED6C1A" w:rsidRDefault="00843FBB" w:rsidP="00843FBB">
            <w:pPr>
              <w:ind w:left="1276" w:hanging="376"/>
              <w:contextualSpacing/>
              <w:jc w:val="both"/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</w:pPr>
            <w:r w:rsidRPr="0088196F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k) 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 xml:space="preserve">az egyesület által is ellenjegyzett szövetségi igazolás </w:t>
            </w:r>
            <w:r w:rsidRPr="00F77A81">
              <w:rPr>
                <w:rFonts w:asciiTheme="majorHAnsi" w:hAnsiTheme="majorHAnsi"/>
                <w:sz w:val="22"/>
                <w:szCs w:val="22"/>
              </w:rPr>
              <w:t xml:space="preserve">az olimpiai kerettagságra vonatkozóan 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(minden pályázó számára kötelező</w:t>
            </w:r>
            <w:r>
              <w:rPr>
                <w:rFonts w:asciiTheme="majorHAnsi" w:hAnsiTheme="majorHAnsi"/>
                <w:sz w:val="22"/>
                <w:szCs w:val="22"/>
              </w:rPr>
              <w:t>!</w:t>
            </w:r>
            <w:r w:rsidRPr="0088196F">
              <w:rPr>
                <w:rFonts w:asciiTheme="majorHAnsi" w:hAnsiTheme="majorHAnsi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C4EC5F9" w14:textId="77777777" w:rsidR="00843FBB" w:rsidRPr="00ED6C1A" w:rsidRDefault="00843FBB" w:rsidP="00843FBB">
            <w:pPr>
              <w:rPr>
                <w:rFonts w:asciiTheme="majorHAnsi" w:hAnsiTheme="majorHAnsi"/>
                <w:sz w:val="22"/>
                <w:szCs w:val="22"/>
              </w:rPr>
            </w:pPr>
          </w:p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843FBB" w:rsidRPr="00ED6C1A" w14:paraId="1F27C157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50DBAE9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támogatási szerződés megkötéséhez a kedvezményezett a támogató rendelkezésére bocsátja</w:t>
                  </w:r>
                  <w: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Pr="006C30F0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>magánszemélyek kivételével)</w:t>
                  </w:r>
                  <w:r w:rsidRPr="006C30F0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0AC868EB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a) a nevében aláírásra jogosult személy vagy személyek pénzügyi intézmény által igazolt, ügyvéd vagy kamarai jogtanácsos által ellenjegyzett vagy közjegyző által hitelesített aláírás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mintáját vagy az aláírás minta közjegyző által hitesített másolatát és</w:t>
                  </w:r>
                </w:p>
                <w:p w14:paraId="456DC4E8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b) a létesítő okiratának vagy jogszabályban meghatározott nyilvántartásba vételét igazoló okiratának eredeti példányát.</w:t>
                  </w:r>
                </w:p>
              </w:tc>
            </w:tr>
            <w:tr w:rsidR="00843FBB" w:rsidRPr="00ED6C1A" w14:paraId="14BDC2B5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330DDE7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0404E05B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EE360C9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Ha a kedvezményezett három éven belül több (legalább kettő) alkalommal nyújt be pályázatot ugyanahhoz a támogatóhoz, és a fenti a), b) pontokban meghatározott okiratokban foglalt adatok nem változtak, ezen okiratokat a legkorábban benyújtott pályázathoz kell csatolnia, és a további pályázatban pedig nyilatkoznia kell arról, hogy ezen okiratokban foglalt adatok nem változtak.</w:t>
                  </w:r>
                </w:p>
              </w:tc>
            </w:tr>
            <w:tr w:rsidR="00843FBB" w:rsidRPr="00ED6C1A" w14:paraId="3D629AAD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A1FB4A9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1BDDFF36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AD4AC2D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fenti a), b) pontokban meghatározott dokumentumok kiállításának dátuma nem lehet a támogatási igény benyújtásának napjától számított kilencven napnál régebbi.</w:t>
                  </w:r>
                </w:p>
              </w:tc>
            </w:tr>
            <w:tr w:rsidR="00843FBB" w:rsidRPr="00ED6C1A" w14:paraId="0EE6052E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E946B52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7327D5AF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96167C4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pályázattal kapcsolatos hiánypótlás:</w:t>
                  </w:r>
                </w:p>
                <w:p w14:paraId="18D68A92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  <w:p w14:paraId="798EB7A3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Hiányosan benyújtott pályázat esetén, a hiánypótlási felhívást a kézbesítésétől számított 8 napon belül kell teljesíteni. Amennyiben a pályázó a hiánypótlást felhívás ellenére sem teljesíti, a pályázat nem terjeszthető a Bizottság elé.</w:t>
                  </w:r>
                </w:p>
              </w:tc>
            </w:tr>
            <w:tr w:rsidR="00843FBB" w:rsidRPr="00ED6C1A" w14:paraId="04D57F2B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</w:tcPr>
                <w:p w14:paraId="5A3D82F3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43FBB" w:rsidRPr="00ED6C1A" w14:paraId="6BA12735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D7C54C3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Támogatás folyósítása:</w:t>
                  </w:r>
                </w:p>
                <w:p w14:paraId="77EA1E81" w14:textId="51B2F772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lastRenderedPageBreak/>
                    <w:br/>
                    <w:t xml:space="preserve">A támogatás egy összegben a Támogatási Szerződés megkötésétől számított 30 napon belül a támogatott szervezet részére kiutalásra kerül. </w:t>
                  </w:r>
                </w:p>
              </w:tc>
            </w:tr>
            <w:tr w:rsidR="00843FBB" w:rsidRPr="00ED6C1A" w14:paraId="1FD89D04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06A0F45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lastRenderedPageBreak/>
                    <w:t>.</w:t>
                  </w:r>
                </w:p>
              </w:tc>
            </w:tr>
            <w:tr w:rsidR="00843FBB" w:rsidRPr="00ED6C1A" w14:paraId="78B97816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40C58DA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Támogatás intenzitása: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br/>
                    <w:t>A megítélt támogatási összeg 100%-a. A támogató saját forrás meglétét nem írja elő.</w:t>
                  </w:r>
                </w:p>
              </w:tc>
            </w:tr>
            <w:tr w:rsidR="00843FBB" w:rsidRPr="00ED6C1A" w14:paraId="19571129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E40DC79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193D5B91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C3A0778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Jogorvoslati lehetőség:</w:t>
                  </w:r>
                </w:p>
              </w:tc>
            </w:tr>
            <w:tr w:rsidR="00843FBB" w:rsidRPr="00ED6C1A" w14:paraId="15275423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1EE7C67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támogatói döntéssel a támogató és a támogatott között polgári jogi jogviszony jön létre. A döntés ellen a polgári perrendtartásról szóló 2016. évi CXXX. törvényben meghatározottak szerint jogorvoslatnak van helye.</w:t>
                  </w:r>
                </w:p>
              </w:tc>
            </w:tr>
            <w:tr w:rsidR="00843FBB" w:rsidRPr="00ED6C1A" w14:paraId="6BC60355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0D37897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4E91D91F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67AC2D9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A beérkezett pályázatokat tartalmazó előterjesztést a pályázati időszak zárónapját követő 45. napig a Bizottság soron következő ülésén bírálja el. A Bizottsági határozat helyben szokásos módon az Önkormányzat hivatalos honlapján </w:t>
                  </w:r>
                  <w:hyperlink r:id="rId10" w:history="1">
                    <w:r w:rsidRPr="00ED6C1A">
                      <w:rPr>
                        <w:rFonts w:asciiTheme="majorHAnsi" w:hAnsiTheme="majorHAnsi"/>
                        <w:b/>
                        <w:bCs/>
                        <w:color w:val="0000FF"/>
                        <w:sz w:val="22"/>
                        <w:szCs w:val="22"/>
                        <w:u w:val="single"/>
                      </w:rPr>
                      <w:t>www.varoshaza.nyiregyhaza.hu</w:t>
                    </w:r>
                  </w:hyperlink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nyilvánosan elérhető a bizottsági ülést követően.</w:t>
                  </w:r>
                </w:p>
              </w:tc>
            </w:tr>
            <w:tr w:rsidR="00843FBB" w:rsidRPr="00ED6C1A" w14:paraId="4D492344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C434F61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26D87356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09DAB82E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Támogató értesítő okiratot küld a Támogatott részére a bizottsági döntésről a döntést követő 10 munkanapon belül.</w:t>
                  </w:r>
                </w:p>
              </w:tc>
            </w:tr>
            <w:tr w:rsidR="00843FBB" w:rsidRPr="00ED6C1A" w14:paraId="5BF571F8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8CD6DAD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208E8B63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222150D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A támogatásban részesülő 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magánszemély/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szervezet a kapott támogatást csak a Bizottság által meghatározott célra használhatja fel.</w:t>
                  </w:r>
                </w:p>
              </w:tc>
            </w:tr>
            <w:tr w:rsidR="00843FBB" w:rsidRPr="00ED6C1A" w14:paraId="0C77634B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17860B97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4E0BD653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B28FA01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 támogatás felhasználásával kapcsolatos ellenőrzési-tűrési és adatszolgáltatási kötelezettség</w:t>
                  </w:r>
                </w:p>
              </w:tc>
            </w:tr>
            <w:tr w:rsidR="00843FBB" w:rsidRPr="00ED6C1A" w14:paraId="6139BBB0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3729FF73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Pályázó tudomásul veszi, hogy Nyíregyháza Megyei Jogú Város Polgármesteri Hivatal belső szervezeti egységei ellenőrzik a támogatás felhasználásának szakmai jogosultságát és összegszerűségét. A Hivatal belső ellenőrzési szervezete a pénzügyi és számviteli szabályoknak való megfelelésen túlmenően a helyszínen is jogosult ellenőrzést folytatni. Támogatott a támogatás összegének felhasználásához köteles az ellenőrzéshez szükséges adatokat, dokumentumokat az ellenőrzést végző rendelkezésére bocsátani. A támogatás összegének felhasználását az Állami Számvevőszék is jogosult vizsgálni.</w:t>
                  </w:r>
                </w:p>
              </w:tc>
            </w:tr>
            <w:tr w:rsidR="00843FBB" w:rsidRPr="00ED6C1A" w14:paraId="469C1C72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7EE231C4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7C43D78F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DFC1F26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pályázó köteles az államháztartásról szóló törvény végrehajtásáról szóló kormányrendelet alapján az adatszolgáltatáshoz szükséges adatokat és az azokban bekövetkező változásokat a támogató felé a vonatkozó jogszabályi rendelkezéseknek megfelelően bejelenteni. Ennek elmulasztásából eredő joghátrányért a támogatott teljes körű felelősséggel tartozik. Amennyiben a támogatási szerződés megkötése a támogatott felróható magatartása, mulasztása (adatszolgáltatás hiánya, valótlan tartalmú adatszolgáltatás) miatt meghiúsul, a támogató a támogatási szerződés megkötésétől eláll.</w:t>
                  </w:r>
                </w:p>
              </w:tc>
            </w:tr>
            <w:tr w:rsidR="00843FBB" w:rsidRPr="00ED6C1A" w14:paraId="1F7D963B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1B1725F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04978D9E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2FF9289B" w14:textId="77777777" w:rsidR="00843FBB" w:rsidRPr="00ED6C1A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pályázathoz csatolni kell a pályázati anyagban található, az adatok, személyes adatok kezeléséhez szükséges hozzájáruló nyilatkozatot.</w:t>
                  </w:r>
                </w:p>
              </w:tc>
            </w:tr>
            <w:tr w:rsidR="00843FBB" w:rsidRPr="00ED6C1A" w14:paraId="0C23F5ED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45208891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color w:val="FFFFFF"/>
                      <w:sz w:val="22"/>
                      <w:szCs w:val="22"/>
                    </w:rPr>
                    <w:lastRenderedPageBreak/>
                    <w:t>.</w:t>
                  </w:r>
                </w:p>
              </w:tc>
            </w:tr>
            <w:tr w:rsidR="00843FBB" w:rsidRPr="00ED6C1A" w14:paraId="01CADE24" w14:textId="77777777" w:rsidTr="0035346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66F7FBEB" w14:textId="77777777" w:rsidR="00843FBB" w:rsidRDefault="00843FBB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A pályázó tudomásul veszi, hogy a valótlan vagy hiányos adatok megadása esetén a pályázata érvénytelen.</w:t>
                  </w:r>
                </w:p>
                <w:p w14:paraId="51F71390" w14:textId="77777777" w:rsidR="000C565A" w:rsidRDefault="000C565A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14:paraId="5A9E3101" w14:textId="0EB652E8" w:rsidR="000C565A" w:rsidRPr="00ED6C1A" w:rsidRDefault="000C565A" w:rsidP="00843FBB">
                  <w:pPr>
                    <w:jc w:val="both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eastAsia="en-US"/>
                    </w:rPr>
                    <w:t>Az elnyert támogatás célirányos felhasználását a támogatási szerződésben foglaltak szerint a tárgyévet követő év január 31-ig kel igazolni.</w:t>
                  </w:r>
                </w:p>
              </w:tc>
            </w:tr>
            <w:tr w:rsidR="00843FBB" w:rsidRPr="00ED6C1A" w14:paraId="6F8489FE" w14:textId="77777777" w:rsidTr="0035346B">
              <w:trPr>
                <w:trHeight w:val="1024"/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14:paraId="5EB8B855" w14:textId="5B65934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>Nyíregyháza, 202</w:t>
                  </w:r>
                  <w:r w:rsidR="00AB7855">
                    <w:rPr>
                      <w:rFonts w:asciiTheme="majorHAnsi" w:hAnsiTheme="majorHAnsi"/>
                      <w:sz w:val="22"/>
                      <w:szCs w:val="22"/>
                    </w:rPr>
                    <w:t>5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. január </w:t>
                  </w:r>
                  <w:r w:rsidR="0035346B">
                    <w:rPr>
                      <w:rFonts w:asciiTheme="majorHAnsi" w:hAnsiTheme="majorHAnsi"/>
                      <w:sz w:val="22"/>
                      <w:szCs w:val="22"/>
                    </w:rPr>
                    <w:t>10</w:t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>.</w:t>
                  </w:r>
                </w:p>
              </w:tc>
            </w:tr>
            <w:tr w:rsidR="00843FBB" w:rsidRPr="00ED6C1A" w14:paraId="4AE10B4E" w14:textId="77777777" w:rsidTr="0035346B">
              <w:trPr>
                <w:trHeight w:val="1457"/>
                <w:tblCellSpacing w:w="15" w:type="dxa"/>
              </w:trPr>
              <w:tc>
                <w:tcPr>
                  <w:tcW w:w="4969" w:type="pct"/>
                  <w:vAlign w:val="center"/>
                </w:tcPr>
                <w:p w14:paraId="4AAEC272" w14:textId="5A8042BC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="00AB7855">
                    <w:rPr>
                      <w:rFonts w:asciiTheme="majorHAnsi" w:hAnsiTheme="majorHAnsi"/>
                      <w:sz w:val="22"/>
                      <w:szCs w:val="22"/>
                    </w:rPr>
                    <w:t>Vassné Harman Gyöngyi</w:t>
                  </w:r>
                </w:p>
                <w:p w14:paraId="2D665BEB" w14:textId="77777777" w:rsidR="00843FBB" w:rsidRPr="00ED6C1A" w:rsidRDefault="00843FBB" w:rsidP="00843FBB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 xml:space="preserve">     </w:t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 w:rsidRPr="00ED6C1A">
                    <w:rPr>
                      <w:rFonts w:asciiTheme="majorHAnsi" w:hAnsiTheme="majorHAnsi"/>
                      <w:sz w:val="22"/>
                      <w:szCs w:val="22"/>
                    </w:rPr>
                    <w:tab/>
                  </w: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                       elnök</w:t>
                  </w:r>
                </w:p>
              </w:tc>
            </w:tr>
            <w:tr w:rsidR="00843FBB" w:rsidRPr="00ED6C1A" w14:paraId="4E8A9CD5" w14:textId="77777777" w:rsidTr="0035346B">
              <w:trPr>
                <w:trHeight w:val="1457"/>
                <w:tblCellSpacing w:w="15" w:type="dxa"/>
              </w:trPr>
              <w:tc>
                <w:tcPr>
                  <w:tcW w:w="4969" w:type="pct"/>
                  <w:vAlign w:val="center"/>
                </w:tcPr>
                <w:p w14:paraId="50DF7063" w14:textId="77777777" w:rsidR="004E6DF7" w:rsidRPr="004E6DF7" w:rsidRDefault="004E6DF7" w:rsidP="004E6DF7">
                  <w:pP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E6DF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u w:val="single"/>
                    </w:rPr>
                    <w:t>Pályázati adatlap</w:t>
                  </w:r>
                </w:p>
                <w:p w14:paraId="2A13A416" w14:textId="6386800F" w:rsidR="00843FBB" w:rsidRPr="002327AB" w:rsidRDefault="00843FBB" w:rsidP="00843FBB">
                  <w:pPr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36AF841A" w14:textId="77777777" w:rsidR="00843FBB" w:rsidRPr="00ED6C1A" w:rsidRDefault="00843FBB" w:rsidP="00843FBB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14:paraId="33826607" w14:textId="77777777" w:rsidR="00843FBB" w:rsidRDefault="00843FBB" w:rsidP="0035346B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CCEF11C" w14:textId="77777777" w:rsidR="00843FBB" w:rsidRDefault="00843FBB" w:rsidP="0035346B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549932B" w14:textId="125F4B0D" w:rsidR="00843FBB" w:rsidRPr="00ED6C1A" w:rsidRDefault="00843FBB" w:rsidP="0035346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4313325" w14:textId="7D018B43" w:rsidR="00F500ED" w:rsidRPr="001102F9" w:rsidRDefault="00F500ED" w:rsidP="009236DB">
      <w:pPr>
        <w:spacing w:after="200" w:line="276" w:lineRule="auto"/>
        <w:rPr>
          <w:b/>
          <w:bCs/>
          <w:lang w:eastAsia="ar-SA"/>
        </w:rPr>
      </w:pPr>
      <w:bookmarkStart w:id="0" w:name="_Hlk22548959"/>
    </w:p>
    <w:bookmarkEnd w:id="0"/>
    <w:sectPr w:rsidR="00F500ED" w:rsidRPr="001102F9" w:rsidSect="00847B73">
      <w:headerReference w:type="even" r:id="rId11"/>
      <w:headerReference w:type="default" r:id="rId12"/>
      <w:headerReference w:type="first" r:id="rId13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471C" w14:textId="77777777" w:rsidR="0035346B" w:rsidRDefault="0035346B" w:rsidP="00EE1912">
      <w:r>
        <w:separator/>
      </w:r>
    </w:p>
  </w:endnote>
  <w:endnote w:type="continuationSeparator" w:id="0">
    <w:p w14:paraId="53F54D06" w14:textId="77777777" w:rsidR="0035346B" w:rsidRDefault="0035346B" w:rsidP="00EE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336E" w14:textId="77777777" w:rsidR="0035346B" w:rsidRDefault="0035346B" w:rsidP="00EE1912">
      <w:r>
        <w:separator/>
      </w:r>
    </w:p>
  </w:footnote>
  <w:footnote w:type="continuationSeparator" w:id="0">
    <w:p w14:paraId="2FB7954C" w14:textId="77777777" w:rsidR="0035346B" w:rsidRDefault="0035346B" w:rsidP="00EE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1FB0" w14:textId="77777777" w:rsidR="0035346B" w:rsidRDefault="004E6DF7">
    <w:pPr>
      <w:pStyle w:val="lfej"/>
    </w:pPr>
    <w:r>
      <w:rPr>
        <w:noProof/>
        <w:lang w:eastAsia="hu-HU"/>
      </w:rPr>
      <w:pict w14:anchorId="6F2B0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6" o:spid="_x0000_s2067" type="#_x0000_t75" style="position:absolute;margin-left:0;margin-top:0;width:576.95pt;height:821.3pt;z-index:-251651072;mso-position-horizontal:center;mso-position-horizontal-relative:margin;mso-position-vertical:center;mso-position-vertical-relative:margin" o:allowincell="f">
          <v:imagedata r:id="rId1" o:title="levelpapi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1BD9A" w14:textId="77777777" w:rsidR="0035346B" w:rsidRPr="00847B73" w:rsidRDefault="0035346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1AE7BA" wp14:editId="0338B100">
              <wp:simplePos x="0" y="0"/>
              <wp:positionH relativeFrom="column">
                <wp:posOffset>3356610</wp:posOffset>
              </wp:positionH>
              <wp:positionV relativeFrom="paragraph">
                <wp:posOffset>92710</wp:posOffset>
              </wp:positionV>
              <wp:extent cx="3138170" cy="9906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98FAC" w14:textId="558CF270" w:rsidR="0035346B" w:rsidRPr="006E0500" w:rsidRDefault="0035346B" w:rsidP="006E0500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AE7B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4.3pt;margin-top:7.3pt;width:247.1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" stroked="f">
              <v:textbox>
                <w:txbxContent>
                  <w:p w14:paraId="03398FAC" w14:textId="558CF270" w:rsidR="0035346B" w:rsidRPr="006E0500" w:rsidRDefault="0035346B" w:rsidP="006E0500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4E6DF7">
      <w:rPr>
        <w:noProof/>
        <w:lang w:eastAsia="hu-HU"/>
      </w:rPr>
      <w:pict w14:anchorId="30EB0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7" o:spid="_x0000_s2068" type="#_x0000_t75" style="position:absolute;margin-left:-47.55pt;margin-top:-111.05pt;width:576.95pt;height:821.3pt;z-index:-251650048;mso-position-horizontal-relative:margin;mso-position-vertical-relative:margin" o:allowincell="f">
          <v:imagedata r:id="rId1" o:title="levelpapir2"/>
          <w10:wrap anchorx="margin" anchory="margin"/>
        </v:shape>
      </w:pic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3BA5F3" wp14:editId="3F5A32B8">
              <wp:simplePos x="0" y="0"/>
              <wp:positionH relativeFrom="column">
                <wp:posOffset>543560</wp:posOffset>
              </wp:positionH>
              <wp:positionV relativeFrom="paragraph">
                <wp:posOffset>98425</wp:posOffset>
              </wp:positionV>
              <wp:extent cx="2447290" cy="90741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B090B" w14:textId="77777777" w:rsidR="0035346B" w:rsidRPr="006E0500" w:rsidRDefault="0035346B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Nyíregyháza</w:t>
                          </w:r>
                        </w:p>
                        <w:p w14:paraId="50A6D864" w14:textId="77777777" w:rsidR="0035346B" w:rsidRPr="006E0500" w:rsidRDefault="0035346B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Megyei Jogú Város</w:t>
                          </w:r>
                        </w:p>
                        <w:p w14:paraId="2BC855A9" w14:textId="77777777" w:rsidR="0035346B" w:rsidRPr="006E0500" w:rsidRDefault="0035346B" w:rsidP="00EE1912">
                          <w:pPr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</w:pPr>
                          <w:r w:rsidRPr="006E0500">
                            <w:rPr>
                              <w:rFonts w:ascii="Candara" w:hAnsi="Candara" w:cstheme="minorHAnsi"/>
                              <w:b/>
                              <w:caps/>
                              <w:color w:val="60696E"/>
                              <w:sz w:val="27"/>
                              <w:szCs w:val="27"/>
                            </w:rPr>
                            <w:t>POLGÁRMESTERI HIVATALA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BA5F3" id="Text Box 10" o:spid="_x0000_s1027" type="#_x0000_t202" style="position:absolute;margin-left:42.8pt;margin-top:7.75pt;width:192.7pt;height:71.4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" stroked="f">
              <v:textbox>
                <w:txbxContent>
                  <w:p w14:paraId="634B090B" w14:textId="77777777" w:rsidR="0035346B" w:rsidRPr="006E0500" w:rsidRDefault="0035346B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Nyíregyháza</w:t>
                    </w:r>
                  </w:p>
                  <w:p w14:paraId="50A6D864" w14:textId="77777777" w:rsidR="0035346B" w:rsidRPr="006E0500" w:rsidRDefault="0035346B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Megyei Jogú Város</w:t>
                    </w:r>
                  </w:p>
                  <w:p w14:paraId="2BC855A9" w14:textId="77777777" w:rsidR="0035346B" w:rsidRPr="006E0500" w:rsidRDefault="0035346B" w:rsidP="00EE1912">
                    <w:pPr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</w:pPr>
                    <w:r w:rsidRPr="006E0500">
                      <w:rPr>
                        <w:rFonts w:ascii="Candara" w:hAnsi="Candara" w:cstheme="minorHAnsi"/>
                        <w:b/>
                        <w:caps/>
                        <w:color w:val="60696E"/>
                        <w:sz w:val="27"/>
                        <w:szCs w:val="27"/>
                      </w:rPr>
                      <w:t>POLGÁRMESTERI HIVATALA</w:t>
                    </w:r>
                  </w:p>
                </w:txbxContent>
              </v:textbox>
            </v:shape>
          </w:pict>
        </mc:Fallback>
      </mc:AlternateContent>
    </w:r>
  </w:p>
  <w:p w14:paraId="3313A15A" w14:textId="77777777" w:rsidR="0035346B" w:rsidRDefault="0035346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A847" w14:textId="77777777" w:rsidR="0035346B" w:rsidRDefault="004E6DF7">
    <w:pPr>
      <w:pStyle w:val="lfej"/>
    </w:pPr>
    <w:r>
      <w:rPr>
        <w:noProof/>
        <w:lang w:eastAsia="hu-HU"/>
      </w:rPr>
      <w:pict w14:anchorId="02589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5" o:spid="_x0000_s2066" type="#_x0000_t75" style="position:absolute;margin-left:0;margin-top:0;width:576.95pt;height:821.3pt;z-index:-251652096;mso-position-horizontal:center;mso-position-horizontal-relative:margin;mso-position-vertical:center;mso-position-vertical-relative:margin" o:allowincell="f">
          <v:imagedata r:id="rId1" o:title="levelpapir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i w:val="0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5" w15:restartNumberingAfterBreak="0">
    <w:nsid w:val="0000000E"/>
    <w:multiLevelType w:val="singleLevel"/>
    <w:tmpl w:val="0000000E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6" w15:restartNumberingAfterBreak="0">
    <w:nsid w:val="0000000F"/>
    <w:multiLevelType w:val="singleLevel"/>
    <w:tmpl w:val="0000000F"/>
    <w:name w:val="WW8Num1"/>
    <w:lvl w:ilvl="0">
      <w:start w:val="5"/>
      <w:numFmt w:val="decimal"/>
      <w:lvlText w:val="%1."/>
      <w:lvlJc w:val="left"/>
      <w:pPr>
        <w:tabs>
          <w:tab w:val="num" w:pos="720"/>
        </w:tabs>
      </w:pPr>
    </w:lvl>
  </w:abstractNum>
  <w:abstractNum w:abstractNumId="7" w15:restartNumberingAfterBreak="0">
    <w:nsid w:val="00000015"/>
    <w:multiLevelType w:val="multilevel"/>
    <w:tmpl w:val="00000015"/>
    <w:lvl w:ilvl="0">
      <w:start w:val="4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17"/>
    <w:multiLevelType w:val="multilevel"/>
    <w:tmpl w:val="CFCA127C"/>
    <w:lvl w:ilvl="0">
      <w:start w:val="2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18"/>
    <w:multiLevelType w:val="multilevel"/>
    <w:tmpl w:val="00000018"/>
    <w:lvl w:ilvl="0">
      <w:start w:val="2"/>
      <w:numFmt w:val="decimal"/>
      <w:lvlText w:val="(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FA4B23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0E6907AA"/>
    <w:multiLevelType w:val="hybridMultilevel"/>
    <w:tmpl w:val="4B7C43CE"/>
    <w:lvl w:ilvl="0" w:tplc="2D2EA7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F463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i w:val="0"/>
      </w:rPr>
    </w:lvl>
  </w:abstractNum>
  <w:abstractNum w:abstractNumId="15" w15:restartNumberingAfterBreak="0">
    <w:nsid w:val="19B1426C"/>
    <w:multiLevelType w:val="hybridMultilevel"/>
    <w:tmpl w:val="B2BA41F2"/>
    <w:lvl w:ilvl="0" w:tplc="0FB4C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230E6"/>
    <w:multiLevelType w:val="multilevel"/>
    <w:tmpl w:val="5B26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A6C77"/>
    <w:multiLevelType w:val="hybridMultilevel"/>
    <w:tmpl w:val="80E67906"/>
    <w:lvl w:ilvl="0" w:tplc="75FE292A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8813F3"/>
    <w:multiLevelType w:val="hybridMultilevel"/>
    <w:tmpl w:val="81783E18"/>
    <w:lvl w:ilvl="0" w:tplc="AE50C106">
      <w:start w:val="2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8FA8B052">
      <w:start w:val="1"/>
      <w:numFmt w:val="lowerLetter"/>
      <w:lvlText w:val="%2)"/>
      <w:lvlJc w:val="left"/>
      <w:pPr>
        <w:ind w:left="1980" w:hanging="360"/>
      </w:pPr>
      <w:rPr>
        <w:rFonts w:ascii="Calibri" w:eastAsia="Calibri" w:hAnsi="Calibri" w:cs="Arial"/>
      </w:r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ECD3D78"/>
    <w:multiLevelType w:val="hybridMultilevel"/>
    <w:tmpl w:val="EBF6DAB8"/>
    <w:lvl w:ilvl="0" w:tplc="D4CC347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F2F58DA"/>
    <w:multiLevelType w:val="hybridMultilevel"/>
    <w:tmpl w:val="726647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57177"/>
    <w:multiLevelType w:val="hybridMultilevel"/>
    <w:tmpl w:val="DA3CEC38"/>
    <w:lvl w:ilvl="0" w:tplc="20B4FF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31B4A"/>
    <w:multiLevelType w:val="hybridMultilevel"/>
    <w:tmpl w:val="3DCE89E8"/>
    <w:lvl w:ilvl="0" w:tplc="996E79C6">
      <w:start w:val="2"/>
      <w:numFmt w:val="decimal"/>
      <w:lvlText w:val="(%1)"/>
      <w:lvlJc w:val="left"/>
      <w:pPr>
        <w:ind w:left="18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44" w:hanging="360"/>
      </w:pPr>
    </w:lvl>
    <w:lvl w:ilvl="2" w:tplc="040E001B" w:tentative="1">
      <w:start w:val="1"/>
      <w:numFmt w:val="lowerRoman"/>
      <w:lvlText w:val="%3."/>
      <w:lvlJc w:val="right"/>
      <w:pPr>
        <w:ind w:left="3264" w:hanging="180"/>
      </w:pPr>
    </w:lvl>
    <w:lvl w:ilvl="3" w:tplc="040E000F" w:tentative="1">
      <w:start w:val="1"/>
      <w:numFmt w:val="decimal"/>
      <w:lvlText w:val="%4."/>
      <w:lvlJc w:val="left"/>
      <w:pPr>
        <w:ind w:left="3984" w:hanging="360"/>
      </w:pPr>
    </w:lvl>
    <w:lvl w:ilvl="4" w:tplc="040E0019" w:tentative="1">
      <w:start w:val="1"/>
      <w:numFmt w:val="lowerLetter"/>
      <w:lvlText w:val="%5."/>
      <w:lvlJc w:val="left"/>
      <w:pPr>
        <w:ind w:left="4704" w:hanging="360"/>
      </w:pPr>
    </w:lvl>
    <w:lvl w:ilvl="5" w:tplc="040E001B" w:tentative="1">
      <w:start w:val="1"/>
      <w:numFmt w:val="lowerRoman"/>
      <w:lvlText w:val="%6."/>
      <w:lvlJc w:val="right"/>
      <w:pPr>
        <w:ind w:left="5424" w:hanging="180"/>
      </w:pPr>
    </w:lvl>
    <w:lvl w:ilvl="6" w:tplc="040E000F" w:tentative="1">
      <w:start w:val="1"/>
      <w:numFmt w:val="decimal"/>
      <w:lvlText w:val="%7."/>
      <w:lvlJc w:val="left"/>
      <w:pPr>
        <w:ind w:left="6144" w:hanging="360"/>
      </w:pPr>
    </w:lvl>
    <w:lvl w:ilvl="7" w:tplc="040E0019" w:tentative="1">
      <w:start w:val="1"/>
      <w:numFmt w:val="lowerLetter"/>
      <w:lvlText w:val="%8."/>
      <w:lvlJc w:val="left"/>
      <w:pPr>
        <w:ind w:left="6864" w:hanging="360"/>
      </w:pPr>
    </w:lvl>
    <w:lvl w:ilvl="8" w:tplc="040E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3" w15:restartNumberingAfterBreak="0">
    <w:nsid w:val="380F43C5"/>
    <w:multiLevelType w:val="hybridMultilevel"/>
    <w:tmpl w:val="2A38ED96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9725EB"/>
    <w:multiLevelType w:val="hybridMultilevel"/>
    <w:tmpl w:val="42EEF5F6"/>
    <w:lvl w:ilvl="0" w:tplc="85AED9B2">
      <w:start w:val="2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1230BC0"/>
    <w:multiLevelType w:val="hybridMultilevel"/>
    <w:tmpl w:val="712ACDF8"/>
    <w:lvl w:ilvl="0" w:tplc="D6E47484">
      <w:start w:val="1"/>
      <w:numFmt w:val="decimal"/>
      <w:lvlText w:val="(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39B40BD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Arial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3234A23"/>
    <w:multiLevelType w:val="hybridMultilevel"/>
    <w:tmpl w:val="AA30695C"/>
    <w:lvl w:ilvl="0" w:tplc="0E6200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019F9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6DD51B4"/>
    <w:multiLevelType w:val="hybridMultilevel"/>
    <w:tmpl w:val="636E11E8"/>
    <w:lvl w:ilvl="0" w:tplc="5D76122C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89F381B"/>
    <w:multiLevelType w:val="hybridMultilevel"/>
    <w:tmpl w:val="BCF4598E"/>
    <w:lvl w:ilvl="0" w:tplc="37BC6F5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717E6"/>
    <w:multiLevelType w:val="hybridMultilevel"/>
    <w:tmpl w:val="FC3E8F36"/>
    <w:lvl w:ilvl="0" w:tplc="35DA4790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52724"/>
    <w:multiLevelType w:val="hybridMultilevel"/>
    <w:tmpl w:val="8FAA05C2"/>
    <w:lvl w:ilvl="0" w:tplc="648EFBFC">
      <w:start w:val="1"/>
      <w:numFmt w:val="lowerLetter"/>
      <w:lvlText w:val="%1)"/>
      <w:lvlJc w:val="left"/>
      <w:pPr>
        <w:ind w:left="1260" w:hanging="360"/>
      </w:pPr>
      <w:rPr>
        <w:rFonts w:eastAsia="Calibri" w:cs="Times New Roman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7047B4C"/>
    <w:multiLevelType w:val="hybridMultilevel"/>
    <w:tmpl w:val="291ED12C"/>
    <w:lvl w:ilvl="0" w:tplc="4E72CD08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30601"/>
    <w:multiLevelType w:val="hybridMultilevel"/>
    <w:tmpl w:val="2860532C"/>
    <w:lvl w:ilvl="0" w:tplc="232CB956">
      <w:start w:val="1"/>
      <w:numFmt w:val="bullet"/>
      <w:lvlText w:val="o"/>
      <w:lvlJc w:val="left"/>
      <w:pPr>
        <w:tabs>
          <w:tab w:val="num" w:pos="1065"/>
        </w:tabs>
        <w:ind w:left="1065" w:hanging="705"/>
      </w:pPr>
      <w:rPr>
        <w:rFonts w:ascii="Courier New" w:hAnsi="Courier New" w:cs="Courier New" w:hint="default"/>
        <w:b w:val="0"/>
        <w:sz w:val="4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5" w15:restartNumberingAfterBreak="0">
    <w:nsid w:val="71517FCB"/>
    <w:multiLevelType w:val="hybridMultilevel"/>
    <w:tmpl w:val="4732DFF4"/>
    <w:lvl w:ilvl="0" w:tplc="C8A4EFC6">
      <w:start w:val="1"/>
      <w:numFmt w:val="lowerLetter"/>
      <w:lvlText w:val="%1)"/>
      <w:lvlJc w:val="left"/>
      <w:pPr>
        <w:ind w:left="862" w:hanging="360"/>
      </w:pPr>
      <w:rPr>
        <w:rFonts w:ascii="Calibri" w:eastAsia="Lucida Sans Unicode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7890939"/>
    <w:multiLevelType w:val="hybridMultilevel"/>
    <w:tmpl w:val="636E11E8"/>
    <w:lvl w:ilvl="0" w:tplc="5D76122C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147942786">
    <w:abstractNumId w:val="29"/>
  </w:num>
  <w:num w:numId="2" w16cid:durableId="1443767742">
    <w:abstractNumId w:val="16"/>
  </w:num>
  <w:num w:numId="3" w16cid:durableId="339894224">
    <w:abstractNumId w:val="19"/>
  </w:num>
  <w:num w:numId="4" w16cid:durableId="2129702">
    <w:abstractNumId w:val="0"/>
  </w:num>
  <w:num w:numId="5" w16cid:durableId="518281777">
    <w:abstractNumId w:val="1"/>
  </w:num>
  <w:num w:numId="6" w16cid:durableId="447510341">
    <w:abstractNumId w:val="2"/>
  </w:num>
  <w:num w:numId="7" w16cid:durableId="429931224">
    <w:abstractNumId w:val="3"/>
  </w:num>
  <w:num w:numId="8" w16cid:durableId="1728068026">
    <w:abstractNumId w:val="4"/>
  </w:num>
  <w:num w:numId="9" w16cid:durableId="2010255688">
    <w:abstractNumId w:val="5"/>
  </w:num>
  <w:num w:numId="10" w16cid:durableId="261452205">
    <w:abstractNumId w:val="6"/>
  </w:num>
  <w:num w:numId="11" w16cid:durableId="1447578027">
    <w:abstractNumId w:val="7"/>
  </w:num>
  <w:num w:numId="12" w16cid:durableId="721251661">
    <w:abstractNumId w:val="8"/>
  </w:num>
  <w:num w:numId="13" w16cid:durableId="171141882">
    <w:abstractNumId w:val="9"/>
  </w:num>
  <w:num w:numId="14" w16cid:durableId="52433622">
    <w:abstractNumId w:val="17"/>
  </w:num>
  <w:num w:numId="15" w16cid:durableId="397173825">
    <w:abstractNumId w:val="14"/>
  </w:num>
  <w:num w:numId="16" w16cid:durableId="1563785647">
    <w:abstractNumId w:val="36"/>
  </w:num>
  <w:num w:numId="17" w16cid:durableId="569926392">
    <w:abstractNumId w:val="25"/>
  </w:num>
  <w:num w:numId="18" w16cid:durableId="633754903">
    <w:abstractNumId w:val="22"/>
  </w:num>
  <w:num w:numId="19" w16cid:durableId="1238175215">
    <w:abstractNumId w:val="28"/>
  </w:num>
  <w:num w:numId="20" w16cid:durableId="2014985405">
    <w:abstractNumId w:val="35"/>
  </w:num>
  <w:num w:numId="21" w16cid:durableId="2074237072">
    <w:abstractNumId w:val="31"/>
  </w:num>
  <w:num w:numId="22" w16cid:durableId="727269012">
    <w:abstractNumId w:val="12"/>
  </w:num>
  <w:num w:numId="23" w16cid:durableId="544024251">
    <w:abstractNumId w:val="21"/>
  </w:num>
  <w:num w:numId="24" w16cid:durableId="1612396129">
    <w:abstractNumId w:val="30"/>
  </w:num>
  <w:num w:numId="25" w16cid:durableId="270013728">
    <w:abstractNumId w:val="24"/>
  </w:num>
  <w:num w:numId="26" w16cid:durableId="948899399">
    <w:abstractNumId w:val="18"/>
  </w:num>
  <w:num w:numId="27" w16cid:durableId="528959253">
    <w:abstractNumId w:val="23"/>
  </w:num>
  <w:num w:numId="28" w16cid:durableId="153254719">
    <w:abstractNumId w:val="37"/>
  </w:num>
  <w:num w:numId="29" w16cid:durableId="408238998">
    <w:abstractNumId w:val="11"/>
  </w:num>
  <w:num w:numId="30" w16cid:durableId="2017226327">
    <w:abstractNumId w:val="26"/>
  </w:num>
  <w:num w:numId="31" w16cid:durableId="1600871972">
    <w:abstractNumId w:val="34"/>
  </w:num>
  <w:num w:numId="32" w16cid:durableId="1449550082">
    <w:abstractNumId w:val="10"/>
  </w:num>
  <w:num w:numId="33" w16cid:durableId="1740446329">
    <w:abstractNumId w:val="20"/>
  </w:num>
  <w:num w:numId="34" w16cid:durableId="417602722">
    <w:abstractNumId w:val="33"/>
  </w:num>
  <w:num w:numId="35" w16cid:durableId="459882610">
    <w:abstractNumId w:val="15"/>
  </w:num>
  <w:num w:numId="36" w16cid:durableId="242959110">
    <w:abstractNumId w:val="13"/>
  </w:num>
  <w:num w:numId="37" w16cid:durableId="366221337">
    <w:abstractNumId w:val="27"/>
  </w:num>
  <w:num w:numId="38" w16cid:durableId="8367250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12"/>
    <w:rsid w:val="000011D7"/>
    <w:rsid w:val="00065D32"/>
    <w:rsid w:val="0009337C"/>
    <w:rsid w:val="000A0408"/>
    <w:rsid w:val="000B1C80"/>
    <w:rsid w:val="000C565A"/>
    <w:rsid w:val="001102F9"/>
    <w:rsid w:val="001311DF"/>
    <w:rsid w:val="00137FE0"/>
    <w:rsid w:val="00151325"/>
    <w:rsid w:val="00163070"/>
    <w:rsid w:val="0016502A"/>
    <w:rsid w:val="00174BC3"/>
    <w:rsid w:val="00182945"/>
    <w:rsid w:val="00187CE3"/>
    <w:rsid w:val="001B0790"/>
    <w:rsid w:val="001C3BEB"/>
    <w:rsid w:val="001D08A0"/>
    <w:rsid w:val="001D7426"/>
    <w:rsid w:val="0020330E"/>
    <w:rsid w:val="00206401"/>
    <w:rsid w:val="00215FE0"/>
    <w:rsid w:val="0022386A"/>
    <w:rsid w:val="00233F59"/>
    <w:rsid w:val="00236023"/>
    <w:rsid w:val="00242D5F"/>
    <w:rsid w:val="002450F3"/>
    <w:rsid w:val="00275D08"/>
    <w:rsid w:val="002774BF"/>
    <w:rsid w:val="0029300A"/>
    <w:rsid w:val="002A1067"/>
    <w:rsid w:val="002A5662"/>
    <w:rsid w:val="002D63F7"/>
    <w:rsid w:val="002E2A88"/>
    <w:rsid w:val="002F3A92"/>
    <w:rsid w:val="00333F36"/>
    <w:rsid w:val="003348A5"/>
    <w:rsid w:val="00341309"/>
    <w:rsid w:val="0034792E"/>
    <w:rsid w:val="0035346B"/>
    <w:rsid w:val="00361F69"/>
    <w:rsid w:val="00372397"/>
    <w:rsid w:val="00382C67"/>
    <w:rsid w:val="003938B3"/>
    <w:rsid w:val="00394804"/>
    <w:rsid w:val="003B5414"/>
    <w:rsid w:val="003B7934"/>
    <w:rsid w:val="00410C0B"/>
    <w:rsid w:val="00432550"/>
    <w:rsid w:val="004357B1"/>
    <w:rsid w:val="00451996"/>
    <w:rsid w:val="004657B8"/>
    <w:rsid w:val="004A3D3A"/>
    <w:rsid w:val="004B7015"/>
    <w:rsid w:val="004D43E7"/>
    <w:rsid w:val="004E4362"/>
    <w:rsid w:val="004E6DF7"/>
    <w:rsid w:val="005114C3"/>
    <w:rsid w:val="00556306"/>
    <w:rsid w:val="00563B38"/>
    <w:rsid w:val="005641A0"/>
    <w:rsid w:val="00571A7C"/>
    <w:rsid w:val="00577EA4"/>
    <w:rsid w:val="005B217C"/>
    <w:rsid w:val="005B29C7"/>
    <w:rsid w:val="005D2009"/>
    <w:rsid w:val="005E17B1"/>
    <w:rsid w:val="006035EF"/>
    <w:rsid w:val="00640349"/>
    <w:rsid w:val="00642DE0"/>
    <w:rsid w:val="006434CA"/>
    <w:rsid w:val="006446ED"/>
    <w:rsid w:val="0067370A"/>
    <w:rsid w:val="0069100A"/>
    <w:rsid w:val="00696773"/>
    <w:rsid w:val="006A3B96"/>
    <w:rsid w:val="006B13B1"/>
    <w:rsid w:val="006B2B41"/>
    <w:rsid w:val="006B5E7E"/>
    <w:rsid w:val="006C58B4"/>
    <w:rsid w:val="006C7176"/>
    <w:rsid w:val="006E0500"/>
    <w:rsid w:val="006E5316"/>
    <w:rsid w:val="006E6142"/>
    <w:rsid w:val="006F272D"/>
    <w:rsid w:val="00717FC8"/>
    <w:rsid w:val="00736D56"/>
    <w:rsid w:val="00790025"/>
    <w:rsid w:val="007903D4"/>
    <w:rsid w:val="00790C50"/>
    <w:rsid w:val="007A33B4"/>
    <w:rsid w:val="0080794E"/>
    <w:rsid w:val="008349B0"/>
    <w:rsid w:val="00837BC3"/>
    <w:rsid w:val="008401F2"/>
    <w:rsid w:val="00843FBB"/>
    <w:rsid w:val="00847B73"/>
    <w:rsid w:val="008636FA"/>
    <w:rsid w:val="00870868"/>
    <w:rsid w:val="00877299"/>
    <w:rsid w:val="008E252F"/>
    <w:rsid w:val="008E45A7"/>
    <w:rsid w:val="008F1BBC"/>
    <w:rsid w:val="00906155"/>
    <w:rsid w:val="0092200A"/>
    <w:rsid w:val="009236DB"/>
    <w:rsid w:val="0092695D"/>
    <w:rsid w:val="00931DED"/>
    <w:rsid w:val="00935F3B"/>
    <w:rsid w:val="00945D80"/>
    <w:rsid w:val="00952D75"/>
    <w:rsid w:val="0097029A"/>
    <w:rsid w:val="0098107E"/>
    <w:rsid w:val="009A2438"/>
    <w:rsid w:val="009E5946"/>
    <w:rsid w:val="009F11C5"/>
    <w:rsid w:val="009F6EB2"/>
    <w:rsid w:val="00A02512"/>
    <w:rsid w:val="00A1798F"/>
    <w:rsid w:val="00A53FA8"/>
    <w:rsid w:val="00A757D1"/>
    <w:rsid w:val="00A80074"/>
    <w:rsid w:val="00AA57D3"/>
    <w:rsid w:val="00AB7855"/>
    <w:rsid w:val="00AD522D"/>
    <w:rsid w:val="00AE0C4C"/>
    <w:rsid w:val="00B06B80"/>
    <w:rsid w:val="00B078DF"/>
    <w:rsid w:val="00B10B7D"/>
    <w:rsid w:val="00B22569"/>
    <w:rsid w:val="00B27CE7"/>
    <w:rsid w:val="00B42237"/>
    <w:rsid w:val="00B44ED9"/>
    <w:rsid w:val="00B66424"/>
    <w:rsid w:val="00B70376"/>
    <w:rsid w:val="00B806F3"/>
    <w:rsid w:val="00BB3F0C"/>
    <w:rsid w:val="00BF57E5"/>
    <w:rsid w:val="00BF58E9"/>
    <w:rsid w:val="00C23C95"/>
    <w:rsid w:val="00C65AEF"/>
    <w:rsid w:val="00C8103B"/>
    <w:rsid w:val="00CA0CA0"/>
    <w:rsid w:val="00CA2204"/>
    <w:rsid w:val="00CB0187"/>
    <w:rsid w:val="00CB28CD"/>
    <w:rsid w:val="00CC333F"/>
    <w:rsid w:val="00D2283C"/>
    <w:rsid w:val="00D41460"/>
    <w:rsid w:val="00D4575B"/>
    <w:rsid w:val="00D56B0D"/>
    <w:rsid w:val="00D64463"/>
    <w:rsid w:val="00DA5A3B"/>
    <w:rsid w:val="00DA6C28"/>
    <w:rsid w:val="00DB7554"/>
    <w:rsid w:val="00DF6958"/>
    <w:rsid w:val="00E37194"/>
    <w:rsid w:val="00E67CD9"/>
    <w:rsid w:val="00E8075B"/>
    <w:rsid w:val="00EC70EB"/>
    <w:rsid w:val="00ED6C1A"/>
    <w:rsid w:val="00EE1912"/>
    <w:rsid w:val="00EE22BA"/>
    <w:rsid w:val="00EE6560"/>
    <w:rsid w:val="00F16E2E"/>
    <w:rsid w:val="00F43D7F"/>
    <w:rsid w:val="00F4407E"/>
    <w:rsid w:val="00F4576E"/>
    <w:rsid w:val="00F45BE8"/>
    <w:rsid w:val="00F500ED"/>
    <w:rsid w:val="00FC4C50"/>
    <w:rsid w:val="00FC6AD2"/>
    <w:rsid w:val="00FD471A"/>
    <w:rsid w:val="00FE10A4"/>
    <w:rsid w:val="00FE35D4"/>
    <w:rsid w:val="00FE5EC9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0038DB3"/>
  <w15:docId w15:val="{E62ECD8A-BFC4-4889-AEA7-85DAA797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E8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7F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717F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7F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7F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F500E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F500ED"/>
    <w:pPr>
      <w:keepNext/>
      <w:widowControl w:val="0"/>
      <w:numPr>
        <w:ilvl w:val="5"/>
        <w:numId w:val="4"/>
      </w:numPr>
      <w:suppressAutoHyphens/>
      <w:jc w:val="center"/>
      <w:outlineLvl w:val="5"/>
    </w:pPr>
    <w:rPr>
      <w:rFonts w:ascii="Arial Narrow" w:eastAsia="Lucida Sans Unicode" w:hAnsi="Arial Narrow" w:cs="Mangal"/>
      <w:i/>
      <w:iCs/>
      <w:color w:val="C0C0C0"/>
      <w:kern w:val="1"/>
      <w:sz w:val="16"/>
      <w:szCs w:val="20"/>
      <w:lang w:eastAsia="hi-IN" w:bidi="hi-IN"/>
    </w:rPr>
  </w:style>
  <w:style w:type="paragraph" w:styleId="Cmsor7">
    <w:name w:val="heading 7"/>
    <w:basedOn w:val="Norml"/>
    <w:next w:val="Norml"/>
    <w:link w:val="Cmsor7Char"/>
    <w:qFormat/>
    <w:rsid w:val="00F500ED"/>
    <w:pPr>
      <w:keepNext/>
      <w:widowControl w:val="0"/>
      <w:numPr>
        <w:ilvl w:val="6"/>
        <w:numId w:val="4"/>
      </w:numPr>
      <w:suppressAutoHyphens/>
      <w:jc w:val="center"/>
      <w:outlineLvl w:val="6"/>
    </w:pPr>
    <w:rPr>
      <w:rFonts w:ascii="Arial Narrow" w:eastAsia="Lucida Sans Unicode" w:hAnsi="Arial Narrow" w:cs="Mangal"/>
      <w:b/>
      <w:bCs/>
      <w:kern w:val="1"/>
      <w:sz w:val="28"/>
      <w:szCs w:val="20"/>
      <w:lang w:eastAsia="hi-IN" w:bidi="hi-IN"/>
    </w:rPr>
  </w:style>
  <w:style w:type="paragraph" w:styleId="Cmsor8">
    <w:name w:val="heading 8"/>
    <w:basedOn w:val="Norml"/>
    <w:next w:val="Norml"/>
    <w:link w:val="Cmsor8Char"/>
    <w:qFormat/>
    <w:rsid w:val="00F500ED"/>
    <w:pPr>
      <w:keepNext/>
      <w:widowControl w:val="0"/>
      <w:numPr>
        <w:ilvl w:val="7"/>
        <w:numId w:val="4"/>
      </w:numPr>
      <w:suppressAutoHyphens/>
      <w:outlineLvl w:val="7"/>
    </w:pPr>
    <w:rPr>
      <w:rFonts w:ascii="Arial Narrow" w:eastAsia="Lucida Sans Unicode" w:hAnsi="Arial Narrow" w:cs="Mangal"/>
      <w:b/>
      <w:bCs/>
      <w:kern w:val="1"/>
      <w:sz w:val="22"/>
      <w:szCs w:val="20"/>
      <w:lang w:eastAsia="hi-IN" w:bidi="hi-IN"/>
    </w:rPr>
  </w:style>
  <w:style w:type="paragraph" w:styleId="Cmsor9">
    <w:name w:val="heading 9"/>
    <w:basedOn w:val="Norml"/>
    <w:next w:val="Norml"/>
    <w:link w:val="Cmsor9Char"/>
    <w:qFormat/>
    <w:rsid w:val="00F500ED"/>
    <w:pPr>
      <w:keepNext/>
      <w:widowControl w:val="0"/>
      <w:numPr>
        <w:ilvl w:val="8"/>
        <w:numId w:val="4"/>
      </w:numPr>
      <w:suppressAutoHyphens/>
      <w:jc w:val="center"/>
      <w:outlineLvl w:val="8"/>
    </w:pPr>
    <w:rPr>
      <w:rFonts w:ascii="Arial Narrow" w:eastAsia="Lucida Sans Unicode" w:hAnsi="Arial Narrow" w:cs="Mangal"/>
      <w:b/>
      <w:bCs/>
      <w:i/>
      <w:iCs/>
      <w:kern w:val="1"/>
      <w:sz w:val="20"/>
      <w:szCs w:val="20"/>
      <w:lang w:eastAsia="hi-IN" w:bidi="hi-I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7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71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7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717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717FC8"/>
    <w:rPr>
      <w:b/>
      <w:bCs/>
    </w:rPr>
  </w:style>
  <w:style w:type="paragraph" w:styleId="Nincstrkz">
    <w:name w:val="No Spacing"/>
    <w:uiPriority w:val="1"/>
    <w:qFormat/>
    <w:rsid w:val="00717FC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E19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E1912"/>
  </w:style>
  <w:style w:type="paragraph" w:styleId="llb">
    <w:name w:val="footer"/>
    <w:basedOn w:val="Norml"/>
    <w:link w:val="llbChar"/>
    <w:uiPriority w:val="99"/>
    <w:unhideWhenUsed/>
    <w:rsid w:val="00EE19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912"/>
  </w:style>
  <w:style w:type="paragraph" w:styleId="Buborkszveg">
    <w:name w:val="Balloon Text"/>
    <w:basedOn w:val="Norml"/>
    <w:link w:val="BuborkszvegChar"/>
    <w:uiPriority w:val="99"/>
    <w:semiHidden/>
    <w:unhideWhenUsed/>
    <w:rsid w:val="00EE19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191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C70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72397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rsid w:val="00F500ED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basedOn w:val="Bekezdsalapbettpusa"/>
    <w:link w:val="Cmsor6"/>
    <w:rsid w:val="00F500ED"/>
    <w:rPr>
      <w:rFonts w:ascii="Arial Narrow" w:eastAsia="Lucida Sans Unicode" w:hAnsi="Arial Narrow" w:cs="Mangal"/>
      <w:i/>
      <w:iCs/>
      <w:color w:val="C0C0C0"/>
      <w:kern w:val="1"/>
      <w:sz w:val="16"/>
      <w:szCs w:val="20"/>
      <w:lang w:eastAsia="hi-IN" w:bidi="hi-IN"/>
    </w:rPr>
  </w:style>
  <w:style w:type="character" w:customStyle="1" w:styleId="Cmsor7Char">
    <w:name w:val="Címsor 7 Char"/>
    <w:basedOn w:val="Bekezdsalapbettpusa"/>
    <w:link w:val="Cmsor7"/>
    <w:rsid w:val="00F500ED"/>
    <w:rPr>
      <w:rFonts w:ascii="Arial Narrow" w:eastAsia="Lucida Sans Unicode" w:hAnsi="Arial Narrow" w:cs="Mangal"/>
      <w:b/>
      <w:bCs/>
      <w:kern w:val="1"/>
      <w:sz w:val="28"/>
      <w:szCs w:val="20"/>
      <w:lang w:eastAsia="hi-IN" w:bidi="hi-IN"/>
    </w:rPr>
  </w:style>
  <w:style w:type="character" w:customStyle="1" w:styleId="Cmsor8Char">
    <w:name w:val="Címsor 8 Char"/>
    <w:basedOn w:val="Bekezdsalapbettpusa"/>
    <w:link w:val="Cmsor8"/>
    <w:rsid w:val="00F500ED"/>
    <w:rPr>
      <w:rFonts w:ascii="Arial Narrow" w:eastAsia="Lucida Sans Unicode" w:hAnsi="Arial Narrow" w:cs="Mangal"/>
      <w:b/>
      <w:bCs/>
      <w:kern w:val="1"/>
      <w:szCs w:val="20"/>
      <w:lang w:eastAsia="hi-IN" w:bidi="hi-IN"/>
    </w:rPr>
  </w:style>
  <w:style w:type="character" w:customStyle="1" w:styleId="Cmsor9Char">
    <w:name w:val="Címsor 9 Char"/>
    <w:basedOn w:val="Bekezdsalapbettpusa"/>
    <w:link w:val="Cmsor9"/>
    <w:rsid w:val="00F500ED"/>
    <w:rPr>
      <w:rFonts w:ascii="Arial Narrow" w:eastAsia="Lucida Sans Unicode" w:hAnsi="Arial Narrow" w:cs="Mangal"/>
      <w:b/>
      <w:bCs/>
      <w:i/>
      <w:iCs/>
      <w:kern w:val="1"/>
      <w:sz w:val="20"/>
      <w:szCs w:val="20"/>
      <w:lang w:eastAsia="hi-IN" w:bidi="hi-IN"/>
    </w:rPr>
  </w:style>
  <w:style w:type="paragraph" w:styleId="Cm">
    <w:name w:val="Title"/>
    <w:basedOn w:val="Norml"/>
    <w:link w:val="CmChar"/>
    <w:qFormat/>
    <w:rsid w:val="00F500ED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00E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500ED"/>
  </w:style>
  <w:style w:type="character" w:customStyle="1" w:styleId="Szmozsjelek">
    <w:name w:val="Számozásjelek"/>
    <w:rsid w:val="00F500ED"/>
  </w:style>
  <w:style w:type="character" w:customStyle="1" w:styleId="WW8Num4z0">
    <w:name w:val="WW8Num4z0"/>
    <w:rsid w:val="00F500ED"/>
    <w:rPr>
      <w:i w:val="0"/>
    </w:rPr>
  </w:style>
  <w:style w:type="character" w:customStyle="1" w:styleId="WW8Num2z0">
    <w:name w:val="WW8Num2z0"/>
    <w:rsid w:val="00F500ED"/>
    <w:rPr>
      <w:rFonts w:ascii="Arial" w:eastAsia="Times New Roman" w:hAnsi="Arial" w:cs="Arial"/>
    </w:rPr>
  </w:style>
  <w:style w:type="character" w:customStyle="1" w:styleId="WW8Num5z0">
    <w:name w:val="WW8Num5z0"/>
    <w:rsid w:val="00F500ED"/>
    <w:rPr>
      <w:color w:val="000000"/>
    </w:rPr>
  </w:style>
  <w:style w:type="paragraph" w:styleId="Szvegtrzs">
    <w:name w:val="Body Text"/>
    <w:basedOn w:val="Norml"/>
    <w:link w:val="SzvegtrzsChar"/>
    <w:semiHidden/>
    <w:rsid w:val="00F500ED"/>
    <w:pPr>
      <w:widowControl w:val="0"/>
      <w:suppressAutoHyphens/>
      <w:spacing w:after="120"/>
    </w:pPr>
    <w:rPr>
      <w:rFonts w:eastAsia="Lucida Sans Unicode" w:cs="Mangal"/>
      <w:kern w:val="1"/>
      <w:sz w:val="20"/>
      <w:szCs w:val="20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F500ED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Cmsor">
    <w:name w:val="Címsor"/>
    <w:basedOn w:val="Norml"/>
    <w:next w:val="Szvegtrzs"/>
    <w:rsid w:val="00F500ED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Tblzattartalom">
    <w:name w:val="Táblázattartalom"/>
    <w:basedOn w:val="Norml"/>
    <w:rsid w:val="00F500ED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Tblzatfejlc">
    <w:name w:val="Táblázatfejléc"/>
    <w:basedOn w:val="Tblzattartalom"/>
    <w:rsid w:val="00F500ED"/>
    <w:pPr>
      <w:jc w:val="center"/>
    </w:pPr>
    <w:rPr>
      <w:b/>
      <w:bCs/>
    </w:rPr>
  </w:style>
  <w:style w:type="paragraph" w:customStyle="1" w:styleId="Felirat">
    <w:name w:val="Felirat"/>
    <w:basedOn w:val="Norml"/>
    <w:rsid w:val="00F500E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styleId="Lbjegyzetszveg">
    <w:name w:val="footnote text"/>
    <w:basedOn w:val="Norml"/>
    <w:link w:val="LbjegyzetszvegChar"/>
    <w:uiPriority w:val="99"/>
    <w:semiHidden/>
    <w:rsid w:val="00F500ED"/>
    <w:pPr>
      <w:widowControl w:val="0"/>
      <w:suppressAutoHyphens/>
    </w:pPr>
    <w:rPr>
      <w:rFonts w:eastAsia="Lucida Sans Unicode" w:cs="Mangal"/>
      <w:kern w:val="1"/>
      <w:sz w:val="20"/>
      <w:szCs w:val="20"/>
      <w:lang w:eastAsia="hi-I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00ED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Trgymutat">
    <w:name w:val="Tárgymutató"/>
    <w:basedOn w:val="Norml"/>
    <w:rsid w:val="00F500ED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lcm">
    <w:name w:val="Subtitle"/>
    <w:basedOn w:val="Cmsor"/>
    <w:next w:val="Szvegtrzs"/>
    <w:link w:val="AlcmChar"/>
    <w:qFormat/>
    <w:rsid w:val="00F500ED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500ED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Szvegtrzs31">
    <w:name w:val="Szövegtörzs 31"/>
    <w:basedOn w:val="Norml"/>
    <w:rsid w:val="00F500ED"/>
    <w:pPr>
      <w:widowControl w:val="0"/>
      <w:suppressAutoHyphens/>
      <w:jc w:val="both"/>
    </w:pPr>
    <w:rPr>
      <w:rFonts w:eastAsia="Lucida Sans Unicode" w:cs="Mangal"/>
      <w:color w:val="00B0F0"/>
      <w:kern w:val="1"/>
      <w:lang w:eastAsia="hi-IN" w:bidi="hi-IN"/>
    </w:rPr>
  </w:style>
  <w:style w:type="paragraph" w:styleId="Szvegtrzs2">
    <w:name w:val="Body Text 2"/>
    <w:basedOn w:val="Norml"/>
    <w:link w:val="Szvegtrzs2Char"/>
    <w:semiHidden/>
    <w:rsid w:val="00F500ED"/>
    <w:pPr>
      <w:widowControl w:val="0"/>
      <w:suppressAutoHyphens/>
      <w:jc w:val="both"/>
    </w:pPr>
    <w:rPr>
      <w:rFonts w:eastAsia="Lucida Sans Unicode" w:cs="Mangal"/>
      <w:i/>
      <w:iCs/>
      <w:kern w:val="1"/>
      <w:sz w:val="20"/>
      <w:szCs w:val="20"/>
      <w:lang w:eastAsia="hi-IN" w:bidi="hi-IN"/>
    </w:rPr>
  </w:style>
  <w:style w:type="character" w:customStyle="1" w:styleId="Szvegtrzs2Char">
    <w:name w:val="Szövegtörzs 2 Char"/>
    <w:basedOn w:val="Bekezdsalapbettpusa"/>
    <w:link w:val="Szvegtrzs2"/>
    <w:semiHidden/>
    <w:rsid w:val="00F500ED"/>
    <w:rPr>
      <w:rFonts w:ascii="Times New Roman" w:eastAsia="Lucida Sans Unicode" w:hAnsi="Times New Roman" w:cs="Mangal"/>
      <w:i/>
      <w:iCs/>
      <w:kern w:val="1"/>
      <w:sz w:val="20"/>
      <w:szCs w:val="20"/>
      <w:lang w:eastAsia="hi-IN" w:bidi="hi-IN"/>
    </w:rPr>
  </w:style>
  <w:style w:type="character" w:customStyle="1" w:styleId="llbChar1">
    <w:name w:val="Élőláb Char1"/>
    <w:basedOn w:val="Bekezdsalapbettpusa"/>
    <w:uiPriority w:val="99"/>
    <w:semiHidden/>
    <w:rsid w:val="00F500ED"/>
    <w:rPr>
      <w:rFonts w:ascii="Calibri" w:eastAsia="Calibri" w:hAnsi="Calibri" w:cs="Times New Roman"/>
    </w:rPr>
  </w:style>
  <w:style w:type="character" w:styleId="Lbjegyzet-hivatkozs">
    <w:name w:val="footnote reference"/>
    <w:semiHidden/>
    <w:unhideWhenUsed/>
    <w:rsid w:val="00F500ED"/>
    <w:rPr>
      <w:vertAlign w:val="superscript"/>
    </w:rPr>
  </w:style>
  <w:style w:type="paragraph" w:styleId="NormlWeb">
    <w:name w:val="Normal (Web)"/>
    <w:basedOn w:val="Norml"/>
    <w:unhideWhenUsed/>
    <w:rsid w:val="00F500ED"/>
    <w:pPr>
      <w:spacing w:before="100" w:beforeAutospacing="1" w:after="100" w:afterAutospacing="1"/>
    </w:pPr>
  </w:style>
  <w:style w:type="paragraph" w:styleId="Szvegtrzsbehzssal3">
    <w:name w:val="Body Text Indent 3"/>
    <w:basedOn w:val="Norml"/>
    <w:link w:val="Szvegtrzsbehzssal3Char"/>
    <w:uiPriority w:val="99"/>
    <w:unhideWhenUsed/>
    <w:rsid w:val="00F500E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F500ED"/>
    <w:rPr>
      <w:rFonts w:ascii="Calibri" w:eastAsia="Calibri" w:hAnsi="Calibri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500E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500ED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00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rsid w:val="00F5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oshaza.nyiregyhaza.hu/index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aroshaza.nyiregyhaza.h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nyiregyhaza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251B8-0880-AB42-84EE-C34B18D7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9048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</dc:creator>
  <cp:lastModifiedBy>Enikő Hornyák</cp:lastModifiedBy>
  <cp:revision>3</cp:revision>
  <cp:lastPrinted>2024-12-18T11:12:00Z</cp:lastPrinted>
  <dcterms:created xsi:type="dcterms:W3CDTF">2025-01-08T07:36:00Z</dcterms:created>
  <dcterms:modified xsi:type="dcterms:W3CDTF">2025-01-08T07:46:00Z</dcterms:modified>
</cp:coreProperties>
</file>